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CB" w:rsidRPr="001B548B" w:rsidRDefault="00C21CCB">
      <w:pPr>
        <w:widowControl/>
        <w:spacing w:before="171"/>
        <w:rPr>
          <w:sz w:val="20"/>
        </w:rPr>
      </w:pPr>
    </w:p>
    <w:p w:rsidR="00C21CCB" w:rsidRDefault="001B548B">
      <w:pPr>
        <w:widowControl/>
        <w:tabs>
          <w:tab w:val="left" w:pos="3335"/>
          <w:tab w:val="left" w:pos="8508"/>
        </w:tabs>
        <w:ind w:left="85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72405" cy="129164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72405" cy="129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137053" cy="1548953"/>
                <wp:effectExtent l="0" t="0" r="0" b="0"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7053" cy="1548953"/>
                          <a:chOff x="0" y="0"/>
                          <a:chExt cx="2137053" cy="1548953"/>
                        </a:xfrm>
                      </wpg:grpSpPr>
                      <wps:wsp>
                        <wps:cNvPr id="1" name="Полилиния 1"/>
                        <wps:cNvSpPr/>
                        <wps:spPr>
                          <a:xfrm>
                            <a:off x="0" y="0"/>
                            <a:ext cx="64770" cy="8509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652145"/>
                              <a:gd name="ODFBottom" fmla="val 375285"/>
                              <a:gd name="ODFWidth" fmla="val 652145"/>
                              <a:gd name="ODFHeight" fmla="val 375285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652145" h="375285">
                                <a:moveTo>
                                  <a:pt x="0" y="0"/>
                                </a:moveTo>
                                <a:lnTo>
                                  <a:pt x="651624" y="37490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2232A"/>
                            </a:solidFill>
                            <a:prstDash val="solid"/>
                          </a:ln>
                        </wps:spPr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1166132" cy="1166132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66132" cy="116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CCB" w:rsidRDefault="00C21CCB">
      <w:pPr>
        <w:pStyle w:val="ab"/>
        <w:widowControl/>
        <w:spacing w:before="1"/>
        <w:rPr>
          <w:sz w:val="5"/>
        </w:rPr>
      </w:pPr>
    </w:p>
    <w:p w:rsidR="00C21CCB" w:rsidRDefault="001B548B">
      <w:pPr>
        <w:widowControl/>
        <w:spacing w:line="193" w:lineRule="exact"/>
        <w:ind w:left="4593"/>
        <w:rPr>
          <w:sz w:val="18"/>
        </w:rPr>
      </w:pPr>
      <w:r>
        <w:rPr>
          <w:noProof/>
          <w:sz w:val="19"/>
        </w:rPr>
        <mc:AlternateContent>
          <mc:Choice Requires="wpg">
            <w:drawing>
              <wp:inline distT="0" distB="0" distL="0" distR="0">
                <wp:extent cx="742950" cy="123189"/>
                <wp:effectExtent l="0" t="0" r="0" b="0"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3189"/>
                          <a:chOff x="0" y="0"/>
                          <a:chExt cx="742950" cy="123189"/>
                        </a:xfrm>
                      </wpg:grpSpPr>
                      <wps:wsp>
                        <wps:cNvPr id="2" name="Полилиния 2"/>
                        <wps:cNvSpPr/>
                        <wps:spPr>
                          <a:xfrm>
                            <a:off x="-10" y="11"/>
                            <a:ext cx="513715" cy="123189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513715"/>
                              <a:gd name="ODFBottom" fmla="val 123189"/>
                              <a:gd name="ODFWidth" fmla="val 513715"/>
                              <a:gd name="ODFHeight" fmla="val 123189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13715" h="123189">
                                <a:moveTo>
                                  <a:pt x="112522" y="117436"/>
                                </a:moveTo>
                                <a:lnTo>
                                  <a:pt x="100444" y="92227"/>
                                </a:lnTo>
                                <a:lnTo>
                                  <a:pt x="91871" y="74333"/>
                                </a:lnTo>
                                <a:lnTo>
                                  <a:pt x="76619" y="42481"/>
                                </a:lnTo>
                                <a:lnTo>
                                  <a:pt x="72910" y="34747"/>
                                </a:lnTo>
                                <a:lnTo>
                                  <a:pt x="72910" y="80987"/>
                                </a:lnTo>
                                <a:lnTo>
                                  <a:pt x="72644" y="85750"/>
                                </a:lnTo>
                                <a:lnTo>
                                  <a:pt x="72580" y="86690"/>
                                </a:lnTo>
                                <a:lnTo>
                                  <a:pt x="72910" y="80987"/>
                                </a:lnTo>
                                <a:lnTo>
                                  <a:pt x="72910" y="34747"/>
                                </a:lnTo>
                                <a:lnTo>
                                  <a:pt x="70027" y="28727"/>
                                </a:lnTo>
                                <a:lnTo>
                                  <a:pt x="70027" y="74333"/>
                                </a:lnTo>
                                <a:lnTo>
                                  <a:pt x="42379" y="74333"/>
                                </a:lnTo>
                                <a:lnTo>
                                  <a:pt x="56261" y="42481"/>
                                </a:lnTo>
                                <a:lnTo>
                                  <a:pt x="70027" y="74333"/>
                                </a:lnTo>
                                <a:lnTo>
                                  <a:pt x="70027" y="28727"/>
                                </a:lnTo>
                                <a:lnTo>
                                  <a:pt x="56261" y="0"/>
                                </a:lnTo>
                                <a:lnTo>
                                  <a:pt x="0" y="117436"/>
                                </a:lnTo>
                                <a:lnTo>
                                  <a:pt x="25514" y="117436"/>
                                </a:lnTo>
                                <a:lnTo>
                                  <a:pt x="37109" y="92227"/>
                                </a:lnTo>
                                <a:lnTo>
                                  <a:pt x="75145" y="92227"/>
                                </a:lnTo>
                                <a:lnTo>
                                  <a:pt x="86855" y="117436"/>
                                </a:lnTo>
                                <a:lnTo>
                                  <a:pt x="112522" y="117436"/>
                                </a:lnTo>
                                <a:close/>
                              </a:path>
                              <a:path w="513715" h="123189">
                                <a:moveTo>
                                  <a:pt x="201917" y="34531"/>
                                </a:moveTo>
                                <a:lnTo>
                                  <a:pt x="200279" y="28244"/>
                                </a:lnTo>
                                <a:lnTo>
                                  <a:pt x="193713" y="17678"/>
                                </a:lnTo>
                                <a:lnTo>
                                  <a:pt x="189014" y="13614"/>
                                </a:lnTo>
                                <a:lnTo>
                                  <a:pt x="179882" y="9410"/>
                                </a:lnTo>
                                <a:lnTo>
                                  <a:pt x="179882" y="36436"/>
                                </a:lnTo>
                                <a:lnTo>
                                  <a:pt x="179882" y="47117"/>
                                </a:lnTo>
                                <a:lnTo>
                                  <a:pt x="178142" y="51117"/>
                                </a:lnTo>
                                <a:lnTo>
                                  <a:pt x="171170" y="56616"/>
                                </a:lnTo>
                                <a:lnTo>
                                  <a:pt x="166420" y="57988"/>
                                </a:lnTo>
                                <a:lnTo>
                                  <a:pt x="147256" y="57988"/>
                                </a:lnTo>
                                <a:lnTo>
                                  <a:pt x="147256" y="25666"/>
                                </a:lnTo>
                                <a:lnTo>
                                  <a:pt x="166420" y="25666"/>
                                </a:lnTo>
                                <a:lnTo>
                                  <a:pt x="171170" y="27012"/>
                                </a:lnTo>
                                <a:lnTo>
                                  <a:pt x="178142" y="32397"/>
                                </a:lnTo>
                                <a:lnTo>
                                  <a:pt x="179882" y="36436"/>
                                </a:lnTo>
                                <a:lnTo>
                                  <a:pt x="179882" y="9410"/>
                                </a:lnTo>
                                <a:lnTo>
                                  <a:pt x="176644" y="7912"/>
                                </a:lnTo>
                                <a:lnTo>
                                  <a:pt x="169240" y="6489"/>
                                </a:lnTo>
                                <a:lnTo>
                                  <a:pt x="147256" y="6489"/>
                                </a:lnTo>
                                <a:lnTo>
                                  <a:pt x="138366" y="6489"/>
                                </a:lnTo>
                                <a:lnTo>
                                  <a:pt x="124587" y="6489"/>
                                </a:lnTo>
                                <a:lnTo>
                                  <a:pt x="124587" y="117424"/>
                                </a:lnTo>
                                <a:lnTo>
                                  <a:pt x="147256" y="117424"/>
                                </a:lnTo>
                                <a:lnTo>
                                  <a:pt x="147256" y="77165"/>
                                </a:lnTo>
                                <a:lnTo>
                                  <a:pt x="169176" y="77165"/>
                                </a:lnTo>
                                <a:lnTo>
                                  <a:pt x="201917" y="49022"/>
                                </a:lnTo>
                                <a:lnTo>
                                  <a:pt x="201917" y="34531"/>
                                </a:lnTo>
                                <a:close/>
                              </a:path>
                              <a:path w="513715" h="123189">
                                <a:moveTo>
                                  <a:pt x="311594" y="117424"/>
                                </a:moveTo>
                                <a:lnTo>
                                  <a:pt x="263245" y="58470"/>
                                </a:lnTo>
                                <a:lnTo>
                                  <a:pt x="309206" y="6489"/>
                                </a:lnTo>
                                <a:lnTo>
                                  <a:pt x="282257" y="6489"/>
                                </a:lnTo>
                                <a:lnTo>
                                  <a:pt x="242798" y="51536"/>
                                </a:lnTo>
                                <a:lnTo>
                                  <a:pt x="242798" y="6489"/>
                                </a:lnTo>
                                <a:lnTo>
                                  <a:pt x="219494" y="6489"/>
                                </a:lnTo>
                                <a:lnTo>
                                  <a:pt x="219494" y="117424"/>
                                </a:lnTo>
                                <a:lnTo>
                                  <a:pt x="242798" y="117424"/>
                                </a:lnTo>
                                <a:lnTo>
                                  <a:pt x="242798" y="67208"/>
                                </a:lnTo>
                                <a:lnTo>
                                  <a:pt x="284022" y="117424"/>
                                </a:lnTo>
                                <a:lnTo>
                                  <a:pt x="311594" y="117424"/>
                                </a:lnTo>
                                <a:close/>
                              </a:path>
                              <a:path w="513715" h="123189">
                                <a:moveTo>
                                  <a:pt x="399859" y="6489"/>
                                </a:moveTo>
                                <a:lnTo>
                                  <a:pt x="317449" y="6489"/>
                                </a:lnTo>
                                <a:lnTo>
                                  <a:pt x="317449" y="26809"/>
                                </a:lnTo>
                                <a:lnTo>
                                  <a:pt x="347230" y="26809"/>
                                </a:lnTo>
                                <a:lnTo>
                                  <a:pt x="347230" y="116979"/>
                                </a:lnTo>
                                <a:lnTo>
                                  <a:pt x="369912" y="116979"/>
                                </a:lnTo>
                                <a:lnTo>
                                  <a:pt x="369912" y="26809"/>
                                </a:lnTo>
                                <a:lnTo>
                                  <a:pt x="399859" y="26809"/>
                                </a:lnTo>
                                <a:lnTo>
                                  <a:pt x="399859" y="6489"/>
                                </a:lnTo>
                                <a:close/>
                              </a:path>
                              <a:path w="513715" h="123189">
                                <a:moveTo>
                                  <a:pt x="513511" y="939"/>
                                </a:moveTo>
                                <a:lnTo>
                                  <a:pt x="434581" y="73990"/>
                                </a:lnTo>
                                <a:lnTo>
                                  <a:pt x="434581" y="6502"/>
                                </a:lnTo>
                                <a:lnTo>
                                  <a:pt x="412699" y="6502"/>
                                </a:lnTo>
                                <a:lnTo>
                                  <a:pt x="412699" y="122986"/>
                                </a:lnTo>
                                <a:lnTo>
                                  <a:pt x="491629" y="49923"/>
                                </a:lnTo>
                                <a:lnTo>
                                  <a:pt x="491629" y="117436"/>
                                </a:lnTo>
                                <a:lnTo>
                                  <a:pt x="513511" y="117436"/>
                                </a:lnTo>
                                <a:lnTo>
                                  <a:pt x="513511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EA1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49"/>
          <w:sz w:val="18"/>
        </w:rPr>
        <w:t xml:space="preserve"> </w:t>
      </w:r>
      <w:r>
        <w:rPr>
          <w:noProof/>
          <w:spacing w:val="49"/>
          <w:sz w:val="18"/>
        </w:rPr>
        <w:drawing>
          <wp:inline distT="0" distB="0" distL="0" distR="0">
            <wp:extent cx="340309" cy="11430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030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CCB" w:rsidRDefault="00C21CCB">
      <w:pPr>
        <w:widowControl/>
        <w:spacing w:before="92"/>
        <w:ind w:left="1623"/>
        <w:rPr>
          <w:sz w:val="36"/>
        </w:rPr>
      </w:pPr>
    </w:p>
    <w:p w:rsidR="00C21CCB" w:rsidRDefault="001B548B">
      <w:pPr>
        <w:pStyle w:val="ab"/>
        <w:widowControl/>
        <w:spacing w:before="96"/>
        <w:rPr>
          <w:sz w:val="36"/>
        </w:rPr>
      </w:pPr>
      <w:r>
        <w:rPr>
          <w:sz w:val="36"/>
        </w:rPr>
        <w:t xml:space="preserve">                                                  </w:t>
      </w:r>
    </w:p>
    <w:p w:rsidR="00C21CCB" w:rsidRDefault="00C21CCB">
      <w:pPr>
        <w:pStyle w:val="ab"/>
        <w:widowControl/>
        <w:spacing w:before="96"/>
        <w:rPr>
          <w:sz w:val="36"/>
        </w:rPr>
      </w:pPr>
    </w:p>
    <w:p w:rsidR="00C21CCB" w:rsidRDefault="00C21CCB">
      <w:pPr>
        <w:pStyle w:val="ab"/>
        <w:widowControl/>
        <w:spacing w:before="96"/>
        <w:rPr>
          <w:sz w:val="36"/>
        </w:rPr>
      </w:pPr>
    </w:p>
    <w:p w:rsidR="00C21CCB" w:rsidRDefault="00C21CCB">
      <w:pPr>
        <w:pStyle w:val="ab"/>
        <w:widowControl/>
        <w:spacing w:before="96"/>
        <w:rPr>
          <w:sz w:val="36"/>
        </w:rPr>
      </w:pPr>
    </w:p>
    <w:p w:rsidR="00C21CCB" w:rsidRDefault="00C21CCB">
      <w:pPr>
        <w:pStyle w:val="ab"/>
        <w:widowControl/>
        <w:spacing w:before="96"/>
        <w:rPr>
          <w:sz w:val="36"/>
        </w:rPr>
      </w:pPr>
    </w:p>
    <w:p w:rsidR="00C21CCB" w:rsidRDefault="001B548B">
      <w:pPr>
        <w:pStyle w:val="ab"/>
        <w:widowControl/>
        <w:spacing w:before="96"/>
        <w:rPr>
          <w:rFonts w:ascii="Myriad Pro" w:hAnsi="Myriad Pro"/>
          <w:b/>
          <w:sz w:val="36"/>
        </w:rPr>
      </w:pPr>
      <w:r>
        <w:rPr>
          <w:sz w:val="36"/>
        </w:rPr>
        <w:t xml:space="preserve">                                                  </w:t>
      </w:r>
      <w:r>
        <w:rPr>
          <w:rFonts w:ascii="Myriad Pro" w:hAnsi="Myriad Pro"/>
          <w:b/>
          <w:sz w:val="36"/>
        </w:rPr>
        <w:t>ПРОГРАММА</w:t>
      </w:r>
    </w:p>
    <w:p w:rsidR="00C21CCB" w:rsidRDefault="00C21CCB">
      <w:pPr>
        <w:pStyle w:val="ab"/>
        <w:widowControl/>
        <w:spacing w:before="96"/>
        <w:rPr>
          <w:sz w:val="36"/>
        </w:rPr>
      </w:pPr>
    </w:p>
    <w:p w:rsidR="00C21CCB" w:rsidRDefault="001B548B">
      <w:pPr>
        <w:widowControl/>
        <w:spacing w:line="216" w:lineRule="auto"/>
        <w:ind w:left="736" w:right="764" w:hanging="10"/>
        <w:jc w:val="center"/>
        <w:rPr>
          <w:rFonts w:ascii="Myriad Pro" w:hAnsi="Myriad Pro"/>
          <w:b/>
        </w:rPr>
      </w:pPr>
      <w:r>
        <w:rPr>
          <w:rFonts w:ascii="Myriad Pro" w:hAnsi="Myriad Pro"/>
          <w:b/>
          <w:sz w:val="36"/>
        </w:rPr>
        <w:t>Международной научно-практической конференции «Государственная политика в области обеспечения безопасности в Арктической зоне Российской Федерации»</w:t>
      </w:r>
    </w:p>
    <w:p w:rsidR="00C21CCB" w:rsidRDefault="00C21CCB">
      <w:pPr>
        <w:pStyle w:val="ab"/>
        <w:rPr>
          <w:sz w:val="20"/>
        </w:rPr>
      </w:pPr>
    </w:p>
    <w:p w:rsidR="00C21CCB" w:rsidRDefault="001B548B">
      <w:pPr>
        <w:widowControl/>
        <w:ind w:left="1120"/>
        <w:jc w:val="center"/>
        <w:rPr>
          <w:rFonts w:ascii="Myriad Pro" w:hAnsi="Myriad Pro"/>
          <w:b/>
          <w:sz w:val="66"/>
        </w:rPr>
      </w:pPr>
      <w:r>
        <w:rPr>
          <w:rFonts w:ascii="Myriad Pro" w:hAnsi="Myriad Pro"/>
          <w:b/>
          <w:color w:val="231F20"/>
          <w:sz w:val="66"/>
        </w:rPr>
        <w:t xml:space="preserve">БЕЗОПАСНАЯ АРКТИКА – 2025 </w:t>
      </w:r>
    </w:p>
    <w:p w:rsidR="00C21CCB" w:rsidRDefault="00C21CCB">
      <w:pPr>
        <w:pStyle w:val="ab"/>
        <w:rPr>
          <w:rFonts w:ascii="Trebuchet MS" w:hAnsi="Trebuchet MS"/>
          <w:sz w:val="20"/>
        </w:rPr>
      </w:pPr>
    </w:p>
    <w:p w:rsidR="00C21CCB" w:rsidRDefault="00C21CCB">
      <w:pPr>
        <w:pStyle w:val="ab"/>
        <w:rPr>
          <w:rFonts w:ascii="Trebuchet MS" w:hAnsi="Trebuchet MS"/>
          <w:sz w:val="20"/>
        </w:rPr>
      </w:pPr>
    </w:p>
    <w:p w:rsidR="00C21CCB" w:rsidRDefault="00C21CCB">
      <w:pPr>
        <w:pStyle w:val="ab"/>
        <w:rPr>
          <w:rFonts w:ascii="Trebuchet MS" w:hAnsi="Trebuchet MS"/>
          <w:sz w:val="20"/>
        </w:rPr>
      </w:pPr>
    </w:p>
    <w:p w:rsidR="00C21CCB" w:rsidRDefault="00C21CCB">
      <w:pPr>
        <w:pStyle w:val="ab"/>
        <w:rPr>
          <w:rFonts w:ascii="Trebuchet MS" w:hAnsi="Trebuchet MS"/>
          <w:sz w:val="20"/>
        </w:rPr>
      </w:pPr>
    </w:p>
    <w:p w:rsidR="00C21CCB" w:rsidRDefault="00C21CCB">
      <w:pPr>
        <w:pStyle w:val="ab"/>
        <w:rPr>
          <w:rFonts w:ascii="Trebuchet MS" w:hAnsi="Trebuchet MS"/>
          <w:sz w:val="20"/>
        </w:rPr>
      </w:pPr>
    </w:p>
    <w:p w:rsidR="00C21CCB" w:rsidRDefault="00C21CCB">
      <w:pPr>
        <w:pStyle w:val="ab"/>
        <w:rPr>
          <w:rFonts w:ascii="Trebuchet MS" w:hAnsi="Trebuchet MS"/>
          <w:sz w:val="20"/>
        </w:rPr>
      </w:pPr>
    </w:p>
    <w:p w:rsidR="00C21CCB" w:rsidRDefault="00C21CCB">
      <w:pPr>
        <w:pStyle w:val="ab"/>
        <w:rPr>
          <w:rFonts w:ascii="Trebuchet MS" w:hAnsi="Trebuchet MS"/>
          <w:sz w:val="20"/>
        </w:rPr>
      </w:pPr>
    </w:p>
    <w:p w:rsidR="00C21CCB" w:rsidRDefault="00C21CCB">
      <w:pPr>
        <w:pStyle w:val="ab"/>
        <w:rPr>
          <w:rFonts w:ascii="Trebuchet MS" w:hAnsi="Trebuchet MS"/>
          <w:sz w:val="20"/>
        </w:rPr>
      </w:pPr>
    </w:p>
    <w:p w:rsidR="00C21CCB" w:rsidRDefault="00C21CCB">
      <w:pPr>
        <w:pStyle w:val="ab"/>
        <w:rPr>
          <w:rFonts w:ascii="Trebuchet MS" w:hAnsi="Trebuchet MS"/>
          <w:sz w:val="20"/>
        </w:rPr>
      </w:pPr>
    </w:p>
    <w:p w:rsidR="00C21CCB" w:rsidRDefault="00C21CCB">
      <w:pPr>
        <w:pStyle w:val="ab"/>
        <w:rPr>
          <w:rFonts w:ascii="Trebuchet MS" w:hAnsi="Trebuchet MS"/>
          <w:sz w:val="20"/>
        </w:rPr>
      </w:pPr>
    </w:p>
    <w:p w:rsidR="00C21CCB" w:rsidRDefault="00C21CCB">
      <w:pPr>
        <w:pStyle w:val="ab"/>
        <w:rPr>
          <w:rFonts w:ascii="Trebuchet MS" w:hAnsi="Trebuchet MS"/>
          <w:sz w:val="20"/>
        </w:rPr>
      </w:pPr>
    </w:p>
    <w:p w:rsidR="00C21CCB" w:rsidRDefault="00C21CCB">
      <w:pPr>
        <w:pStyle w:val="ab"/>
        <w:rPr>
          <w:rFonts w:ascii="Trebuchet MS" w:hAnsi="Trebuchet MS"/>
          <w:sz w:val="20"/>
        </w:rPr>
      </w:pPr>
    </w:p>
    <w:p w:rsidR="00C21CCB" w:rsidRDefault="00C21CCB">
      <w:pPr>
        <w:pStyle w:val="ab"/>
        <w:rPr>
          <w:rFonts w:ascii="Trebuchet MS" w:hAnsi="Trebuchet MS"/>
          <w:sz w:val="20"/>
        </w:rPr>
      </w:pPr>
    </w:p>
    <w:p w:rsidR="00C21CCB" w:rsidRDefault="00C21CCB">
      <w:pPr>
        <w:pStyle w:val="ab"/>
        <w:widowControl/>
        <w:spacing w:before="153"/>
        <w:rPr>
          <w:rFonts w:ascii="Trebuchet MS" w:hAnsi="Trebuchet MS"/>
          <w:sz w:val="20"/>
        </w:rPr>
      </w:pPr>
    </w:p>
    <w:p w:rsidR="00C21CCB" w:rsidRDefault="00C21CCB">
      <w:pPr>
        <w:pStyle w:val="ab"/>
        <w:widowControl/>
        <w:spacing w:before="153"/>
        <w:rPr>
          <w:rFonts w:ascii="Trebuchet MS" w:hAnsi="Trebuchet MS"/>
          <w:sz w:val="20"/>
        </w:rPr>
      </w:pPr>
    </w:p>
    <w:p w:rsidR="00C21CCB" w:rsidRDefault="00C21CCB">
      <w:pPr>
        <w:pStyle w:val="ab"/>
        <w:widowControl/>
        <w:spacing w:before="153"/>
        <w:rPr>
          <w:rFonts w:ascii="Trebuchet MS" w:hAnsi="Trebuchet MS"/>
          <w:sz w:val="20"/>
        </w:rPr>
      </w:pPr>
    </w:p>
    <w:p w:rsidR="00C21CCB" w:rsidRDefault="001B548B">
      <w:pPr>
        <w:widowControl/>
        <w:spacing w:before="1"/>
        <w:ind w:left="48" w:right="329"/>
        <w:jc w:val="center"/>
        <w:rPr>
          <w:rFonts w:ascii="Trebuchet MS" w:hAnsi="Trebuchet MS"/>
          <w:sz w:val="30"/>
        </w:rPr>
      </w:pPr>
      <w:r>
        <w:rPr>
          <w:rFonts w:ascii="Trebuchet MS" w:hAnsi="Trebuchet MS"/>
          <w:color w:val="231F20"/>
          <w:spacing w:val="-2"/>
          <w:sz w:val="30"/>
        </w:rPr>
        <w:t>Мурманск</w:t>
      </w:r>
    </w:p>
    <w:p w:rsidR="00C21CCB" w:rsidRDefault="001B548B">
      <w:pPr>
        <w:widowControl/>
        <w:spacing w:before="11" w:line="252" w:lineRule="auto"/>
        <w:ind w:left="3824" w:right="4106"/>
        <w:jc w:val="center"/>
        <w:rPr>
          <w:rFonts w:ascii="Trebuchet MS" w:hAnsi="Trebuchet MS"/>
          <w:sz w:val="30"/>
        </w:rPr>
      </w:pPr>
      <w:r>
        <w:rPr>
          <w:rFonts w:ascii="Trebuchet MS" w:hAnsi="Trebuchet MS"/>
          <w:color w:val="231F20"/>
          <w:spacing w:val="-12"/>
          <w:sz w:val="30"/>
        </w:rPr>
        <w:t>ФГБУ</w:t>
      </w:r>
      <w:r>
        <w:rPr>
          <w:rFonts w:ascii="Trebuchet MS" w:hAnsi="Trebuchet MS"/>
          <w:color w:val="231F20"/>
          <w:spacing w:val="-27"/>
          <w:sz w:val="30"/>
        </w:rPr>
        <w:t xml:space="preserve"> </w:t>
      </w:r>
      <w:r>
        <w:rPr>
          <w:rFonts w:ascii="Trebuchet MS" w:hAnsi="Trebuchet MS"/>
          <w:color w:val="231F20"/>
          <w:spacing w:val="-12"/>
          <w:sz w:val="30"/>
        </w:rPr>
        <w:t>ВНИИ</w:t>
      </w:r>
      <w:r>
        <w:rPr>
          <w:rFonts w:ascii="Trebuchet MS" w:hAnsi="Trebuchet MS"/>
          <w:color w:val="231F20"/>
          <w:spacing w:val="-27"/>
          <w:sz w:val="30"/>
        </w:rPr>
        <w:t xml:space="preserve"> </w:t>
      </w:r>
      <w:r>
        <w:rPr>
          <w:rFonts w:ascii="Trebuchet MS" w:hAnsi="Trebuchet MS"/>
          <w:color w:val="231F20"/>
          <w:spacing w:val="-12"/>
          <w:sz w:val="30"/>
        </w:rPr>
        <w:t>ГОЧС</w:t>
      </w:r>
      <w:r>
        <w:rPr>
          <w:rFonts w:ascii="Trebuchet MS" w:hAnsi="Trebuchet MS"/>
          <w:color w:val="231F20"/>
          <w:spacing w:val="-27"/>
          <w:sz w:val="30"/>
        </w:rPr>
        <w:t xml:space="preserve"> </w:t>
      </w:r>
      <w:r>
        <w:rPr>
          <w:rFonts w:ascii="Trebuchet MS" w:hAnsi="Trebuchet MS"/>
          <w:color w:val="231F20"/>
          <w:spacing w:val="-12"/>
          <w:sz w:val="30"/>
        </w:rPr>
        <w:t xml:space="preserve">(ФЦ) </w:t>
      </w:r>
      <w:r>
        <w:rPr>
          <w:rFonts w:ascii="Trebuchet MS" w:hAnsi="Trebuchet MS"/>
          <w:color w:val="231F20"/>
          <w:spacing w:val="-4"/>
          <w:sz w:val="30"/>
        </w:rPr>
        <w:t>2025</w:t>
      </w:r>
    </w:p>
    <w:p w:rsidR="00C21CCB" w:rsidRDefault="00C21CCB">
      <w:pPr>
        <w:sectPr w:rsidR="00C21CCB">
          <w:type w:val="continuous"/>
          <w:pgSz w:w="11910" w:h="16840"/>
          <w:pgMar w:top="240" w:right="283" w:bottom="280" w:left="283" w:header="720" w:footer="720" w:gutter="0"/>
          <w:cols w:space="720"/>
        </w:sectPr>
      </w:pPr>
    </w:p>
    <w:p w:rsidR="00C21CCB" w:rsidRDefault="001B548B">
      <w:pPr>
        <w:pStyle w:val="BodyText21"/>
        <w:spacing w:line="276" w:lineRule="auto"/>
        <w:ind w:left="-567"/>
        <w:rPr>
          <w:sz w:val="26"/>
        </w:rPr>
      </w:pPr>
      <w:r>
        <w:rPr>
          <w:rFonts w:ascii="Trebuchet MS" w:hAnsi="Trebuchet MS"/>
          <w:sz w:val="28"/>
        </w:rPr>
        <w:lastRenderedPageBreak/>
        <w:t xml:space="preserve"> </w:t>
      </w:r>
      <w:r>
        <w:rPr>
          <w:sz w:val="26"/>
        </w:rPr>
        <w:t>ПРАВИТЕЛЬСТВО МУРМАНСКОЙ ОБЛАСТИ</w:t>
      </w:r>
    </w:p>
    <w:p w:rsidR="00C21CCB" w:rsidRDefault="00C21CCB">
      <w:pPr>
        <w:pStyle w:val="BodyText21"/>
        <w:spacing w:line="276" w:lineRule="auto"/>
        <w:ind w:left="-567"/>
        <w:rPr>
          <w:sz w:val="26"/>
        </w:rPr>
      </w:pPr>
    </w:p>
    <w:p w:rsidR="00C21CCB" w:rsidRDefault="001B548B">
      <w:pPr>
        <w:pStyle w:val="BodyText21"/>
        <w:spacing w:line="276" w:lineRule="auto"/>
        <w:ind w:left="-567"/>
        <w:rPr>
          <w:sz w:val="26"/>
        </w:rPr>
      </w:pPr>
      <w:r>
        <w:rPr>
          <w:sz w:val="26"/>
        </w:rPr>
        <w:t>ГЛАВНОЕ УПРАВЛЕНИЕ МЧС РОССИИ</w:t>
      </w:r>
    </w:p>
    <w:p w:rsidR="00C21CCB" w:rsidRDefault="001B548B">
      <w:pPr>
        <w:pStyle w:val="BodyText21"/>
        <w:spacing w:line="276" w:lineRule="auto"/>
        <w:ind w:left="-567"/>
        <w:rPr>
          <w:sz w:val="26"/>
        </w:rPr>
      </w:pPr>
      <w:r>
        <w:rPr>
          <w:sz w:val="26"/>
        </w:rPr>
        <w:t xml:space="preserve"> ПО МУРМАНСКОЙ ОБЛАСТИ</w:t>
      </w:r>
    </w:p>
    <w:p w:rsidR="00C21CCB" w:rsidRDefault="00C21CCB">
      <w:pPr>
        <w:pStyle w:val="BodyText21"/>
        <w:spacing w:line="276" w:lineRule="auto"/>
        <w:ind w:left="-567"/>
        <w:rPr>
          <w:sz w:val="24"/>
        </w:rPr>
      </w:pPr>
    </w:p>
    <w:p w:rsidR="00C21CCB" w:rsidRDefault="001B548B">
      <w:pPr>
        <w:widowControl/>
        <w:jc w:val="center"/>
        <w:outlineLvl w:val="1"/>
        <w:rPr>
          <w:color w:val="1F1F1F"/>
          <w:sz w:val="26"/>
        </w:rPr>
      </w:pPr>
      <w:r>
        <w:rPr>
          <w:color w:val="1F1F1F"/>
          <w:sz w:val="26"/>
        </w:rPr>
        <w:t xml:space="preserve">ФГБУ «ВСЕРОССИЙСКИЙ НАУЧНО-ИССЛЕДОВАТЕЛЬСКИЙ ИНСТИТУТ </w:t>
      </w:r>
    </w:p>
    <w:p w:rsidR="00C21CCB" w:rsidRDefault="001B548B">
      <w:pPr>
        <w:widowControl/>
        <w:jc w:val="center"/>
        <w:outlineLvl w:val="1"/>
        <w:rPr>
          <w:color w:val="1F1F1F"/>
          <w:sz w:val="26"/>
        </w:rPr>
      </w:pPr>
      <w:r>
        <w:rPr>
          <w:color w:val="1F1F1F"/>
          <w:sz w:val="26"/>
        </w:rPr>
        <w:t>ПО ПРОБЛЕМАМ ГРАЖДАНСКОЙ ОБОРОНЫ</w:t>
      </w:r>
    </w:p>
    <w:p w:rsidR="00C21CCB" w:rsidRDefault="001B548B">
      <w:pPr>
        <w:widowControl/>
        <w:jc w:val="center"/>
        <w:outlineLvl w:val="1"/>
        <w:rPr>
          <w:color w:val="1F1F1F"/>
          <w:sz w:val="26"/>
        </w:rPr>
      </w:pPr>
      <w:r>
        <w:rPr>
          <w:color w:val="1F1F1F"/>
          <w:sz w:val="26"/>
        </w:rPr>
        <w:t xml:space="preserve">И ЧРЕЗВЫЧАЙНЫХ СИТУАЦИЙ МЧС РОССИИ» </w:t>
      </w:r>
    </w:p>
    <w:p w:rsidR="00C21CCB" w:rsidRDefault="001B548B">
      <w:pPr>
        <w:widowControl/>
        <w:jc w:val="center"/>
        <w:outlineLvl w:val="1"/>
        <w:rPr>
          <w:color w:val="1F1F1F"/>
          <w:sz w:val="26"/>
        </w:rPr>
      </w:pPr>
      <w:r>
        <w:rPr>
          <w:color w:val="1F1F1F"/>
          <w:sz w:val="26"/>
        </w:rPr>
        <w:t>(ФЕДЕРАЛЬНЫЙ ЦЕНТР НАУКИ И ВЫСОКИХ ТЕХНОЛОГИЙ)</w:t>
      </w:r>
    </w:p>
    <w:p w:rsidR="00C21CCB" w:rsidRDefault="00C21CCB">
      <w:pPr>
        <w:pStyle w:val="BodyText21"/>
        <w:spacing w:line="276" w:lineRule="auto"/>
        <w:ind w:left="-567"/>
        <w:rPr>
          <w:sz w:val="26"/>
        </w:rPr>
      </w:pPr>
    </w:p>
    <w:p w:rsidR="00C21CCB" w:rsidRDefault="00C21CCB">
      <w:pPr>
        <w:widowControl/>
        <w:ind w:left="-567"/>
        <w:jc w:val="both"/>
        <w:rPr>
          <w:sz w:val="26"/>
        </w:rPr>
      </w:pPr>
    </w:p>
    <w:tbl>
      <w:tblPr>
        <w:tblStyle w:val="af4"/>
        <w:tblW w:w="0" w:type="auto"/>
        <w:tblInd w:w="13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8222"/>
      </w:tblGrid>
      <w:tr w:rsidR="00C21CCB">
        <w:trPr>
          <w:trHeight w:val="253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21CCB" w:rsidRDefault="00C21CCB">
            <w:pPr>
              <w:ind w:right="-2526"/>
              <w:rPr>
                <w:sz w:val="26"/>
              </w:rPr>
            </w:pPr>
          </w:p>
          <w:p w:rsidR="00C21CCB" w:rsidRDefault="00C21CCB">
            <w:pPr>
              <w:ind w:right="-2526"/>
              <w:rPr>
                <w:sz w:val="26"/>
              </w:rPr>
            </w:pPr>
          </w:p>
          <w:p w:rsidR="00C21CCB" w:rsidRDefault="00C21CCB">
            <w:pPr>
              <w:ind w:right="-2526"/>
              <w:rPr>
                <w:sz w:val="26"/>
              </w:rPr>
            </w:pPr>
          </w:p>
          <w:p w:rsidR="00C21CCB" w:rsidRDefault="00C21CCB">
            <w:pPr>
              <w:ind w:right="-2526"/>
              <w:rPr>
                <w:sz w:val="26"/>
              </w:rPr>
            </w:pPr>
          </w:p>
          <w:p w:rsidR="00C21CCB" w:rsidRDefault="00C21CCB">
            <w:pPr>
              <w:ind w:right="-2526"/>
              <w:rPr>
                <w:sz w:val="26"/>
              </w:rPr>
            </w:pPr>
          </w:p>
        </w:tc>
      </w:tr>
    </w:tbl>
    <w:p w:rsidR="00C21CCB" w:rsidRDefault="001B548B">
      <w:pPr>
        <w:widowControl/>
        <w:ind w:left="-567"/>
        <w:jc w:val="center"/>
        <w:rPr>
          <w:sz w:val="26"/>
        </w:rPr>
      </w:pPr>
      <w:r>
        <w:rPr>
          <w:sz w:val="26"/>
        </w:rPr>
        <w:t xml:space="preserve">План проведения </w:t>
      </w:r>
    </w:p>
    <w:p w:rsidR="00C21CCB" w:rsidRDefault="00C21CCB">
      <w:pPr>
        <w:widowControl/>
        <w:ind w:left="-567"/>
        <w:jc w:val="center"/>
        <w:rPr>
          <w:sz w:val="26"/>
        </w:rPr>
      </w:pPr>
    </w:p>
    <w:p w:rsidR="00C21CCB" w:rsidRDefault="001B548B">
      <w:pPr>
        <w:widowControl/>
        <w:ind w:left="-567"/>
        <w:jc w:val="center"/>
        <w:rPr>
          <w:sz w:val="26"/>
        </w:rPr>
      </w:pPr>
      <w:r>
        <w:rPr>
          <w:sz w:val="26"/>
        </w:rPr>
        <w:t xml:space="preserve">Международной научно-практической конференции </w:t>
      </w:r>
    </w:p>
    <w:p w:rsidR="00C21CCB" w:rsidRDefault="001B548B">
      <w:pPr>
        <w:widowControl/>
        <w:ind w:left="-567"/>
        <w:jc w:val="center"/>
        <w:rPr>
          <w:sz w:val="26"/>
        </w:rPr>
      </w:pPr>
      <w:r>
        <w:rPr>
          <w:sz w:val="26"/>
        </w:rPr>
        <w:t xml:space="preserve">«Государственная политика в области обеспечения безопасности в Арктической зоне Российской Федерации» </w:t>
      </w:r>
    </w:p>
    <w:p w:rsidR="00C21CCB" w:rsidRDefault="00C21CCB">
      <w:pPr>
        <w:widowControl/>
        <w:ind w:left="-567"/>
        <w:jc w:val="center"/>
        <w:rPr>
          <w:sz w:val="26"/>
        </w:rPr>
      </w:pPr>
    </w:p>
    <w:p w:rsidR="00C21CCB" w:rsidRDefault="00C21CCB">
      <w:pPr>
        <w:widowControl/>
        <w:ind w:left="-567"/>
        <w:jc w:val="center"/>
        <w:rPr>
          <w:sz w:val="26"/>
        </w:rPr>
      </w:pPr>
    </w:p>
    <w:p w:rsidR="00C21CCB" w:rsidRDefault="00C21CCB">
      <w:pPr>
        <w:widowControl/>
        <w:ind w:left="-567"/>
        <w:jc w:val="center"/>
        <w:rPr>
          <w:sz w:val="26"/>
        </w:rPr>
      </w:pPr>
    </w:p>
    <w:p w:rsidR="00C21CCB" w:rsidRDefault="00C21CCB">
      <w:pPr>
        <w:widowControl/>
        <w:ind w:left="-567"/>
        <w:jc w:val="center"/>
        <w:rPr>
          <w:sz w:val="26"/>
        </w:rPr>
      </w:pPr>
    </w:p>
    <w:p w:rsidR="00C21CCB" w:rsidRDefault="00C21CCB">
      <w:pPr>
        <w:widowControl/>
        <w:ind w:left="-567"/>
        <w:jc w:val="center"/>
        <w:rPr>
          <w:sz w:val="26"/>
        </w:rPr>
      </w:pPr>
    </w:p>
    <w:p w:rsidR="00C21CCB" w:rsidRDefault="001B548B">
      <w:pPr>
        <w:widowControl/>
        <w:tabs>
          <w:tab w:val="left" w:pos="6949"/>
        </w:tabs>
        <w:ind w:left="-567"/>
        <w:rPr>
          <w:sz w:val="26"/>
        </w:rPr>
      </w:pPr>
      <w:r>
        <w:rPr>
          <w:sz w:val="26"/>
        </w:rPr>
        <w:tab/>
      </w:r>
    </w:p>
    <w:p w:rsidR="00C21CCB" w:rsidRDefault="00C21CCB">
      <w:pPr>
        <w:widowControl/>
        <w:tabs>
          <w:tab w:val="left" w:pos="6949"/>
        </w:tabs>
        <w:rPr>
          <w:sz w:val="26"/>
        </w:rPr>
      </w:pPr>
    </w:p>
    <w:p w:rsidR="00C21CCB" w:rsidRDefault="00C21CCB">
      <w:pPr>
        <w:widowControl/>
        <w:tabs>
          <w:tab w:val="left" w:pos="6949"/>
        </w:tabs>
        <w:rPr>
          <w:sz w:val="26"/>
        </w:rPr>
      </w:pPr>
    </w:p>
    <w:p w:rsidR="00C21CCB" w:rsidRDefault="00C21CCB">
      <w:pPr>
        <w:widowControl/>
        <w:tabs>
          <w:tab w:val="left" w:pos="6949"/>
        </w:tabs>
        <w:rPr>
          <w:sz w:val="26"/>
        </w:rPr>
      </w:pPr>
    </w:p>
    <w:p w:rsidR="00C21CCB" w:rsidRDefault="00C21CCB">
      <w:pPr>
        <w:widowControl/>
        <w:tabs>
          <w:tab w:val="left" w:pos="6949"/>
        </w:tabs>
        <w:rPr>
          <w:sz w:val="26"/>
        </w:rPr>
      </w:pPr>
    </w:p>
    <w:p w:rsidR="00C21CCB" w:rsidRDefault="00C21CCB">
      <w:pPr>
        <w:widowControl/>
        <w:tabs>
          <w:tab w:val="left" w:pos="6949"/>
        </w:tabs>
        <w:rPr>
          <w:sz w:val="26"/>
        </w:rPr>
      </w:pPr>
    </w:p>
    <w:p w:rsidR="00C21CCB" w:rsidRDefault="00C21CCB">
      <w:pPr>
        <w:widowControl/>
        <w:tabs>
          <w:tab w:val="left" w:pos="6949"/>
        </w:tabs>
        <w:rPr>
          <w:sz w:val="26"/>
        </w:rPr>
      </w:pPr>
    </w:p>
    <w:p w:rsidR="00C21CCB" w:rsidRDefault="00C21CCB">
      <w:pPr>
        <w:widowControl/>
        <w:tabs>
          <w:tab w:val="left" w:pos="6949"/>
        </w:tabs>
        <w:rPr>
          <w:sz w:val="26"/>
        </w:rPr>
      </w:pPr>
    </w:p>
    <w:p w:rsidR="00C21CCB" w:rsidRDefault="00C21CCB">
      <w:pPr>
        <w:widowControl/>
        <w:tabs>
          <w:tab w:val="left" w:pos="6949"/>
        </w:tabs>
        <w:rPr>
          <w:sz w:val="26"/>
        </w:rPr>
      </w:pPr>
    </w:p>
    <w:p w:rsidR="00C21CCB" w:rsidRDefault="00C21CCB">
      <w:pPr>
        <w:widowControl/>
        <w:tabs>
          <w:tab w:val="left" w:pos="6949"/>
        </w:tabs>
        <w:rPr>
          <w:sz w:val="26"/>
        </w:rPr>
      </w:pPr>
    </w:p>
    <w:p w:rsidR="00C21CCB" w:rsidRDefault="00C21CCB">
      <w:pPr>
        <w:widowControl/>
        <w:tabs>
          <w:tab w:val="left" w:pos="6949"/>
        </w:tabs>
        <w:rPr>
          <w:sz w:val="26"/>
        </w:rPr>
      </w:pPr>
    </w:p>
    <w:p w:rsidR="00C21CCB" w:rsidRDefault="00C21CCB">
      <w:pPr>
        <w:widowControl/>
        <w:tabs>
          <w:tab w:val="left" w:pos="6949"/>
        </w:tabs>
        <w:rPr>
          <w:sz w:val="26"/>
        </w:rPr>
      </w:pPr>
    </w:p>
    <w:p w:rsidR="00C21CCB" w:rsidRDefault="00C21CCB">
      <w:pPr>
        <w:widowControl/>
        <w:tabs>
          <w:tab w:val="left" w:pos="6949"/>
        </w:tabs>
        <w:ind w:left="-567"/>
        <w:rPr>
          <w:sz w:val="26"/>
        </w:rPr>
      </w:pPr>
    </w:p>
    <w:p w:rsidR="00C21CCB" w:rsidRDefault="001B548B">
      <w:pPr>
        <w:widowControl/>
        <w:ind w:left="-567"/>
        <w:jc w:val="center"/>
        <w:rPr>
          <w:sz w:val="26"/>
        </w:rPr>
      </w:pPr>
      <w:r>
        <w:rPr>
          <w:sz w:val="26"/>
        </w:rPr>
        <w:t xml:space="preserve"> </w:t>
      </w:r>
    </w:p>
    <w:p w:rsidR="00C21CCB" w:rsidRDefault="001B548B">
      <w:pPr>
        <w:widowControl/>
        <w:ind w:left="-567"/>
        <w:jc w:val="center"/>
        <w:rPr>
          <w:sz w:val="26"/>
        </w:rPr>
      </w:pPr>
      <w:r>
        <w:rPr>
          <w:sz w:val="26"/>
        </w:rPr>
        <w:t xml:space="preserve">  </w:t>
      </w:r>
    </w:p>
    <w:p w:rsidR="00C21CCB" w:rsidRDefault="00C21CCB">
      <w:pPr>
        <w:widowControl/>
        <w:ind w:left="-567"/>
        <w:jc w:val="center"/>
        <w:rPr>
          <w:sz w:val="26"/>
        </w:rPr>
      </w:pPr>
    </w:p>
    <w:p w:rsidR="00C21CCB" w:rsidRDefault="00C21CCB">
      <w:pPr>
        <w:widowControl/>
        <w:ind w:left="-567"/>
        <w:jc w:val="center"/>
        <w:rPr>
          <w:sz w:val="26"/>
        </w:rPr>
      </w:pPr>
    </w:p>
    <w:p w:rsidR="00C21CCB" w:rsidRDefault="00C21CCB">
      <w:pPr>
        <w:widowControl/>
        <w:ind w:left="-567"/>
        <w:jc w:val="center"/>
        <w:rPr>
          <w:sz w:val="26"/>
        </w:rPr>
      </w:pPr>
    </w:p>
    <w:p w:rsidR="00C21CCB" w:rsidRDefault="001B548B">
      <w:pPr>
        <w:widowControl/>
        <w:ind w:left="-567"/>
        <w:jc w:val="center"/>
        <w:rPr>
          <w:sz w:val="26"/>
        </w:rPr>
      </w:pPr>
      <w:r>
        <w:rPr>
          <w:sz w:val="26"/>
        </w:rPr>
        <w:t>Мурманск, 2025</w:t>
      </w:r>
    </w:p>
    <w:p w:rsidR="00C21CCB" w:rsidRDefault="00C21CCB">
      <w:pPr>
        <w:widowControl/>
        <w:ind w:left="-567"/>
        <w:jc w:val="center"/>
        <w:rPr>
          <w:sz w:val="26"/>
        </w:rPr>
      </w:pPr>
    </w:p>
    <w:tbl>
      <w:tblPr>
        <w:tblStyle w:val="af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371"/>
      </w:tblGrid>
      <w:tr w:rsidR="00C21CCB">
        <w:tc>
          <w:tcPr>
            <w:tcW w:w="255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7371" w:type="dxa"/>
          </w:tcPr>
          <w:p w:rsidR="00C21CCB" w:rsidRDefault="001B548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ФГАОУ ВО «Мурманский арктический университет»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г. Мурманск, ул. Спортивная, 13 (корпус 1)</w:t>
            </w:r>
          </w:p>
        </w:tc>
      </w:tr>
      <w:tr w:rsidR="00C21CCB">
        <w:tc>
          <w:tcPr>
            <w:tcW w:w="255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  <w:tc>
          <w:tcPr>
            <w:tcW w:w="7371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30-31.01.2025</w:t>
            </w:r>
          </w:p>
        </w:tc>
      </w:tr>
      <w:tr w:rsidR="00C21CCB">
        <w:tc>
          <w:tcPr>
            <w:tcW w:w="255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7371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09.00-10.00</w:t>
            </w:r>
          </w:p>
        </w:tc>
      </w:tr>
      <w:tr w:rsidR="00C21CCB">
        <w:tc>
          <w:tcPr>
            <w:tcW w:w="255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Время проведения</w:t>
            </w:r>
          </w:p>
        </w:tc>
        <w:tc>
          <w:tcPr>
            <w:tcW w:w="7371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10.00-17.00</w:t>
            </w:r>
          </w:p>
        </w:tc>
      </w:tr>
      <w:tr w:rsidR="00C21CCB">
        <w:tc>
          <w:tcPr>
            <w:tcW w:w="255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Состав участников</w:t>
            </w:r>
          </w:p>
        </w:tc>
        <w:tc>
          <w:tcPr>
            <w:tcW w:w="7371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Представители органов исполнительной власти федерального, регионального и местного уровня, производственных объединений, хозяйствующих субъектов, спасательных формирований, общественных организаций, научно-исследовательских, учебно-образовательных учреждений России, зарубежные участники из дружественных стран мира</w:t>
            </w:r>
          </w:p>
        </w:tc>
      </w:tr>
      <w:tr w:rsidR="00C21CCB">
        <w:tc>
          <w:tcPr>
            <w:tcW w:w="255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Цель научного мероприятия</w:t>
            </w:r>
          </w:p>
        </w:tc>
        <w:tc>
          <w:tcPr>
            <w:tcW w:w="7371" w:type="dxa"/>
          </w:tcPr>
          <w:p w:rsidR="00C21CCB" w:rsidRDefault="001B548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Консолидация российского общества в понимании и осознании актуальности и значимости проблем безопасности северных территорий России, привлечение внимания научного и экспертного сообщества, органов власти различного уровня, общественных организаций, производственных объединений и хозяйствующих субъектов к современным проблемам безопасности, благоприятности, комфортности жизнедеятельности населения, экологической безопасности, предупреждения чрезвычайных ситуаций в Арктической зоне Российской Федерации. Обмен научной, научно-технической информацией, демонстрация результатов и достижений научно-исследовательской деятельности в области обеспечения, совершенствования системы безопасности, предотвращения, мониторинга и прогнозирования чрезвычайных ситуаций природного и техногенного характера, защиты населения и территорий от чрезвычайных ситуаций и их неблагоприятных последствий на Крайнем Севере России</w:t>
            </w:r>
          </w:p>
        </w:tc>
      </w:tr>
      <w:tr w:rsidR="00C21CCB">
        <w:tc>
          <w:tcPr>
            <w:tcW w:w="2552" w:type="dxa"/>
          </w:tcPr>
          <w:p w:rsidR="00C21CCB" w:rsidRDefault="001B548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Координаторы  </w:t>
            </w:r>
            <w:r>
              <w:rPr>
                <w:sz w:val="24"/>
              </w:rPr>
              <w:br/>
              <w:t>и</w:t>
            </w:r>
            <w:proofErr w:type="gramEnd"/>
            <w:r>
              <w:rPr>
                <w:sz w:val="24"/>
              </w:rPr>
              <w:t xml:space="preserve"> модераторы</w:t>
            </w:r>
          </w:p>
        </w:tc>
        <w:tc>
          <w:tcPr>
            <w:tcW w:w="7371" w:type="dxa"/>
          </w:tcPr>
          <w:p w:rsidR="00C21CCB" w:rsidRDefault="001B548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Кривовичев</w:t>
            </w:r>
            <w:proofErr w:type="spellEnd"/>
            <w:r>
              <w:rPr>
                <w:sz w:val="24"/>
              </w:rPr>
              <w:t xml:space="preserve"> Сергей Владимирович</w:t>
            </w:r>
          </w:p>
          <w:p w:rsidR="00C21CCB" w:rsidRDefault="001B548B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Генеральный директор ФИЦ КНЦ РАН, академик РАН, доктор геолого-минералогических наук, профессор</w:t>
            </w:r>
            <w:r>
              <w:rPr>
                <w:color w:val="000000" w:themeColor="text1"/>
                <w:sz w:val="24"/>
              </w:rPr>
              <w:t xml:space="preserve"> </w:t>
            </w:r>
          </w:p>
          <w:p w:rsidR="00C21CCB" w:rsidRDefault="00C21CCB">
            <w:pPr>
              <w:jc w:val="both"/>
              <w:rPr>
                <w:color w:val="000000" w:themeColor="text1"/>
                <w:sz w:val="24"/>
              </w:rPr>
            </w:pPr>
          </w:p>
          <w:p w:rsidR="00C21CCB" w:rsidRDefault="001B548B" w:rsidP="001B548B">
            <w:pPr>
              <w:tabs>
                <w:tab w:val="center" w:pos="3577"/>
              </w:tabs>
              <w:jc w:val="both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Монцев</w:t>
            </w:r>
            <w:proofErr w:type="spellEnd"/>
            <w:r>
              <w:rPr>
                <w:color w:val="000000" w:themeColor="text1"/>
                <w:sz w:val="24"/>
              </w:rPr>
              <w:t xml:space="preserve"> Виктор Викторович</w:t>
            </w:r>
            <w:r>
              <w:rPr>
                <w:color w:val="000000" w:themeColor="text1"/>
                <w:sz w:val="24"/>
              </w:rPr>
              <w:tab/>
            </w:r>
          </w:p>
          <w:p w:rsidR="00C21CCB" w:rsidRDefault="001B548B">
            <w:pPr>
              <w:jc w:val="both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Заместитель начальника Главного управления «Национальный центр управления в кризисных ситуациях» МЧС России </w:t>
            </w:r>
          </w:p>
          <w:p w:rsidR="00C21CCB" w:rsidRDefault="00C21CCB">
            <w:pPr>
              <w:pStyle w:val="15"/>
              <w:jc w:val="both"/>
              <w:rPr>
                <w:sz w:val="24"/>
              </w:rPr>
            </w:pPr>
          </w:p>
          <w:p w:rsidR="00C21CCB" w:rsidRDefault="001B548B">
            <w:pPr>
              <w:pStyle w:val="15"/>
              <w:jc w:val="both"/>
              <w:rPr>
                <w:sz w:val="24"/>
              </w:rPr>
            </w:pPr>
            <w:r>
              <w:rPr>
                <w:sz w:val="24"/>
              </w:rPr>
              <w:t>Макаров Дмитрий Викторович</w:t>
            </w:r>
          </w:p>
          <w:p w:rsidR="00C21CCB" w:rsidRDefault="001B548B">
            <w:pPr>
              <w:pStyle w:val="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 Института проблем промышленной экологии Севера Федеральный исследовательский центр Кольский научный центр Российской академии наук (ФИЦ КНЦ РАН) </w:t>
            </w:r>
          </w:p>
          <w:p w:rsidR="00C21CCB" w:rsidRDefault="00C21CCB" w:rsidP="001B548B">
            <w:pPr>
              <w:pStyle w:val="15"/>
              <w:jc w:val="center"/>
              <w:rPr>
                <w:sz w:val="24"/>
              </w:rPr>
            </w:pPr>
          </w:p>
          <w:p w:rsidR="00C21CCB" w:rsidRDefault="001B548B">
            <w:pPr>
              <w:pStyle w:val="15"/>
              <w:jc w:val="both"/>
              <w:rPr>
                <w:sz w:val="24"/>
              </w:rPr>
            </w:pPr>
            <w:r>
              <w:rPr>
                <w:sz w:val="24"/>
              </w:rPr>
              <w:t>Шишков Юрий Александрович</w:t>
            </w:r>
          </w:p>
          <w:p w:rsidR="00C21CCB" w:rsidRDefault="001B548B">
            <w:pPr>
              <w:pStyle w:val="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начальника Всероссийского научно-исследовательского института по проблемам гражданской обороны и чрезвычайных ситуаций МЧС России (федерального центра науки и высоких технологий) ФГБУ ВНИИ ГОЧС (ФЦ)</w:t>
            </w:r>
          </w:p>
          <w:p w:rsidR="00C21CCB" w:rsidRDefault="00C21CCB">
            <w:pPr>
              <w:pStyle w:val="15"/>
              <w:jc w:val="both"/>
              <w:rPr>
                <w:sz w:val="24"/>
              </w:rPr>
            </w:pPr>
          </w:p>
          <w:p w:rsidR="00C21CCB" w:rsidRDefault="001B548B">
            <w:pPr>
              <w:pStyle w:val="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Цховребов</w:t>
            </w:r>
            <w:proofErr w:type="spellEnd"/>
            <w:r>
              <w:rPr>
                <w:sz w:val="24"/>
              </w:rPr>
              <w:t xml:space="preserve"> Эдуард Станиславович</w:t>
            </w:r>
          </w:p>
          <w:p w:rsidR="00C21CCB" w:rsidRDefault="001B548B">
            <w:pPr>
              <w:pStyle w:val="15"/>
              <w:jc w:val="both"/>
              <w:rPr>
                <w:sz w:val="24"/>
              </w:rPr>
            </w:pPr>
            <w:r>
              <w:rPr>
                <w:sz w:val="24"/>
              </w:rPr>
              <w:t>Старший научный сотрудник ФГБУ ВНИИ ГОЧС (ФЦ), кандидат экономических наук, доцент</w:t>
            </w:r>
          </w:p>
        </w:tc>
      </w:tr>
    </w:tbl>
    <w:p w:rsidR="00C21CCB" w:rsidRDefault="00C21CCB">
      <w:pPr>
        <w:widowControl/>
        <w:ind w:left="-567"/>
        <w:jc w:val="center"/>
        <w:rPr>
          <w:sz w:val="26"/>
        </w:rPr>
      </w:pPr>
    </w:p>
    <w:p w:rsidR="00C21CCB" w:rsidRDefault="00C21CCB">
      <w:pPr>
        <w:widowControl/>
        <w:ind w:left="-567"/>
        <w:jc w:val="center"/>
        <w:rPr>
          <w:sz w:val="26"/>
        </w:rPr>
      </w:pPr>
    </w:p>
    <w:tbl>
      <w:tblPr>
        <w:tblStyle w:val="af4"/>
        <w:tblW w:w="0" w:type="auto"/>
        <w:tblInd w:w="34" w:type="dxa"/>
        <w:tblLayout w:type="fixed"/>
        <w:tblLook w:val="04A0" w:firstRow="1" w:lastRow="0" w:firstColumn="1" w:lastColumn="0" w:noHBand="0" w:noVBand="1"/>
      </w:tblPr>
      <w:tblGrid>
        <w:gridCol w:w="576"/>
        <w:gridCol w:w="1536"/>
        <w:gridCol w:w="4058"/>
        <w:gridCol w:w="3832"/>
      </w:tblGrid>
      <w:tr w:rsidR="00C21CCB">
        <w:tc>
          <w:tcPr>
            <w:tcW w:w="576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1536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Время проведения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Рассматриваемые вопросы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Выступающие</w:t>
            </w:r>
          </w:p>
        </w:tc>
      </w:tr>
      <w:tr w:rsidR="00C21CCB">
        <w:tc>
          <w:tcPr>
            <w:tcW w:w="10002" w:type="dxa"/>
            <w:gridSpan w:val="4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 день конференции (30 января 2025 года)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09.00–10.00</w:t>
            </w:r>
          </w:p>
        </w:tc>
        <w:tc>
          <w:tcPr>
            <w:tcW w:w="7890" w:type="dxa"/>
            <w:gridSpan w:val="2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Регистрация участников</w:t>
            </w:r>
          </w:p>
        </w:tc>
      </w:tr>
      <w:tr w:rsidR="00C21CCB">
        <w:tc>
          <w:tcPr>
            <w:tcW w:w="576" w:type="dxa"/>
            <w:vMerge w:val="restart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6" w:type="dxa"/>
            <w:vMerge w:val="restart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09.00–10.00</w:t>
            </w:r>
          </w:p>
        </w:tc>
        <w:tc>
          <w:tcPr>
            <w:tcW w:w="7890" w:type="dxa"/>
            <w:gridSpan w:val="2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Международная интерактивная выставка научно-технической продукции, результатов научно-исследовательских и опытно-конструкторских работ, стендовых докладов </w:t>
            </w:r>
            <w:r>
              <w:rPr>
                <w:b/>
                <w:sz w:val="24"/>
              </w:rPr>
              <w:br/>
              <w:t>(организатор - ФГБУ ВНИИ ГОЧС (ФЦ) (</w:t>
            </w:r>
            <w:proofErr w:type="spellStart"/>
            <w:r>
              <w:rPr>
                <w:b/>
                <w:sz w:val="24"/>
              </w:rPr>
              <w:t>Цховребов</w:t>
            </w:r>
            <w:proofErr w:type="spellEnd"/>
            <w:r>
              <w:rPr>
                <w:b/>
                <w:sz w:val="24"/>
              </w:rPr>
              <w:t xml:space="preserve"> Э.С.))</w:t>
            </w:r>
          </w:p>
        </w:tc>
      </w:tr>
      <w:tr w:rsidR="00C21CCB">
        <w:tc>
          <w:tcPr>
            <w:tcW w:w="576" w:type="dxa"/>
            <w:vMerge/>
          </w:tcPr>
          <w:p w:rsidR="00C21CCB" w:rsidRDefault="00C21CCB"/>
        </w:tc>
        <w:tc>
          <w:tcPr>
            <w:tcW w:w="1536" w:type="dxa"/>
            <w:vMerge/>
          </w:tcPr>
          <w:p w:rsidR="00C21CCB" w:rsidRDefault="00C21CCB"/>
        </w:tc>
        <w:tc>
          <w:tcPr>
            <w:tcW w:w="4058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ФГБУ ВНИИ ГОЧС (ФЦ)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Цховребов</w:t>
            </w:r>
            <w:proofErr w:type="spellEnd"/>
            <w:r>
              <w:rPr>
                <w:sz w:val="24"/>
              </w:rPr>
              <w:t xml:space="preserve"> Эдуард Станиславович)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Выставочная экспозиция опубликованных монографий </w:t>
            </w:r>
            <w:r>
              <w:rPr>
                <w:sz w:val="24"/>
              </w:rPr>
              <w:br/>
              <w:t>ученых ВНИИ ГОЧС (ФЦ)</w:t>
            </w:r>
          </w:p>
        </w:tc>
      </w:tr>
      <w:tr w:rsidR="00C21CCB">
        <w:trPr>
          <w:trHeight w:val="491"/>
        </w:trPr>
        <w:tc>
          <w:tcPr>
            <w:tcW w:w="576" w:type="dxa"/>
            <w:vMerge/>
          </w:tcPr>
          <w:p w:rsidR="00C21CCB" w:rsidRDefault="00C21CCB"/>
        </w:tc>
        <w:tc>
          <w:tcPr>
            <w:tcW w:w="1536" w:type="dxa"/>
            <w:vMerge/>
          </w:tcPr>
          <w:p w:rsidR="00C21CCB" w:rsidRDefault="00C21CCB"/>
        </w:tc>
        <w:tc>
          <w:tcPr>
            <w:tcW w:w="4058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ФГБУ ВНИИ ГОЧС (ФЦ) 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(Сергеев Евгений Борисович)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Программное обеспечение ВНИИ ГОЧС для мониторинга и прогноза опасных метеорологических и гидрологических явлений</w:t>
            </w:r>
          </w:p>
        </w:tc>
      </w:tr>
      <w:tr w:rsidR="00C21CCB">
        <w:tc>
          <w:tcPr>
            <w:tcW w:w="576" w:type="dxa"/>
            <w:vMerge/>
          </w:tcPr>
          <w:p w:rsidR="00C21CCB" w:rsidRDefault="00C21CCB"/>
        </w:tc>
        <w:tc>
          <w:tcPr>
            <w:tcW w:w="1536" w:type="dxa"/>
            <w:vMerge/>
          </w:tcPr>
          <w:p w:rsidR="00C21CCB" w:rsidRDefault="00C21CCB"/>
        </w:tc>
        <w:tc>
          <w:tcPr>
            <w:tcW w:w="4058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ФГБУ ВНИИ ГОЧС (ФЦ)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(Сергеев Евгений Борисович)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Программное обеспечение ВНИИ ГОЧС для мониторинга и прогноза природных пожаров</w:t>
            </w:r>
          </w:p>
        </w:tc>
      </w:tr>
      <w:tr w:rsidR="00C21CCB">
        <w:tc>
          <w:tcPr>
            <w:tcW w:w="576" w:type="dxa"/>
            <w:vMerge/>
          </w:tcPr>
          <w:p w:rsidR="00C21CCB" w:rsidRDefault="00C21CCB"/>
        </w:tc>
        <w:tc>
          <w:tcPr>
            <w:tcW w:w="1536" w:type="dxa"/>
            <w:vMerge/>
          </w:tcPr>
          <w:p w:rsidR="00C21CCB" w:rsidRDefault="00C21CCB"/>
        </w:tc>
        <w:tc>
          <w:tcPr>
            <w:tcW w:w="4058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ФГБУ ВНИИ ГОЧС (ФЦ)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(Прус Юрий Витальевич)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Модель прогнозирования развития кризисных ситуаций по каскадным сценариям </w:t>
            </w:r>
          </w:p>
        </w:tc>
      </w:tr>
      <w:tr w:rsidR="00C21CCB">
        <w:tc>
          <w:tcPr>
            <w:tcW w:w="576" w:type="dxa"/>
            <w:vMerge/>
          </w:tcPr>
          <w:p w:rsidR="00C21CCB" w:rsidRDefault="00C21CCB"/>
        </w:tc>
        <w:tc>
          <w:tcPr>
            <w:tcW w:w="1536" w:type="dxa"/>
            <w:vMerge/>
          </w:tcPr>
          <w:p w:rsidR="00C21CCB" w:rsidRDefault="00C21CCB"/>
        </w:tc>
        <w:tc>
          <w:tcPr>
            <w:tcW w:w="4058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ООО ГК «Стратегия»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(Тюрин Александр Владимирович)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Система раннего обнаружения быстроразвивающихся паводковых явлений</w:t>
            </w:r>
          </w:p>
        </w:tc>
      </w:tr>
      <w:tr w:rsidR="00C21CCB">
        <w:tc>
          <w:tcPr>
            <w:tcW w:w="576" w:type="dxa"/>
            <w:vMerge/>
          </w:tcPr>
          <w:p w:rsidR="00C21CCB" w:rsidRDefault="00C21CCB"/>
        </w:tc>
        <w:tc>
          <w:tcPr>
            <w:tcW w:w="1536" w:type="dxa"/>
            <w:vMerge/>
          </w:tcPr>
          <w:p w:rsidR="00C21CCB" w:rsidRDefault="00C21CCB"/>
        </w:tc>
        <w:tc>
          <w:tcPr>
            <w:tcW w:w="4058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ФГБОУ ВО «Тверской государственный технический университет» </w:t>
            </w:r>
            <w:r>
              <w:rPr>
                <w:sz w:val="24"/>
              </w:rPr>
              <w:br/>
              <w:t>(коллектив преподавателей, соискателей и студентов)</w:t>
            </w:r>
          </w:p>
        </w:tc>
        <w:tc>
          <w:tcPr>
            <w:tcW w:w="3832" w:type="dxa"/>
          </w:tcPr>
          <w:p w:rsidR="00C21CCB" w:rsidRDefault="001B548B">
            <w:pPr>
              <w:tabs>
                <w:tab w:val="left" w:pos="11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Перспективные технологии утилизации </w:t>
            </w:r>
            <w:proofErr w:type="spellStart"/>
            <w:r>
              <w:rPr>
                <w:sz w:val="24"/>
              </w:rPr>
              <w:t>золошлаковых</w:t>
            </w:r>
            <w:proofErr w:type="spellEnd"/>
            <w:r>
              <w:rPr>
                <w:sz w:val="24"/>
              </w:rPr>
              <w:t xml:space="preserve"> отходов. Применение модифицированного </w:t>
            </w:r>
            <w:proofErr w:type="spellStart"/>
            <w:r>
              <w:rPr>
                <w:sz w:val="24"/>
              </w:rPr>
              <w:t>фибробетона</w:t>
            </w:r>
            <w:proofErr w:type="spellEnd"/>
            <w:r>
              <w:rPr>
                <w:sz w:val="24"/>
              </w:rPr>
              <w:t xml:space="preserve"> с повышенной огнестойкостью на социально значимых объектах в АЗРФ. Вторичное обводнение осушенных торфяников как эффективное средство по сохранению вечной мерзлоты и реновации болотных экосистем</w:t>
            </w:r>
          </w:p>
        </w:tc>
      </w:tr>
      <w:tr w:rsidR="00C21CCB">
        <w:tc>
          <w:tcPr>
            <w:tcW w:w="576" w:type="dxa"/>
            <w:vMerge/>
          </w:tcPr>
          <w:p w:rsidR="00C21CCB" w:rsidRDefault="00C21CCB"/>
        </w:tc>
        <w:tc>
          <w:tcPr>
            <w:tcW w:w="1536" w:type="dxa"/>
            <w:vMerge/>
          </w:tcPr>
          <w:p w:rsidR="00C21CCB" w:rsidRDefault="00C21CCB"/>
        </w:tc>
        <w:tc>
          <w:tcPr>
            <w:tcW w:w="4058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ФГАОУ ВО «Мурманский арктический университет»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Кафедра экологии </w:t>
            </w:r>
            <w:r>
              <w:rPr>
                <w:sz w:val="24"/>
              </w:rPr>
              <w:br/>
              <w:t xml:space="preserve">и </w:t>
            </w:r>
            <w:proofErr w:type="spellStart"/>
            <w:r>
              <w:rPr>
                <w:sz w:val="24"/>
              </w:rPr>
              <w:t>техносферной</w:t>
            </w:r>
            <w:proofErr w:type="spellEnd"/>
            <w:r>
              <w:rPr>
                <w:sz w:val="24"/>
              </w:rPr>
              <w:t xml:space="preserve"> безопасности 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(Васильева Жанна Вячеславовна)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Перспективные сорбенты для ликвидации аварийных разливов нефти и нефтепродуктов в условиях низких температур Арктического региона </w:t>
            </w:r>
          </w:p>
        </w:tc>
      </w:tr>
      <w:tr w:rsidR="00C21CCB">
        <w:tc>
          <w:tcPr>
            <w:tcW w:w="576" w:type="dxa"/>
            <w:vMerge/>
          </w:tcPr>
          <w:p w:rsidR="00C21CCB" w:rsidRDefault="00C21CCB"/>
        </w:tc>
        <w:tc>
          <w:tcPr>
            <w:tcW w:w="1536" w:type="dxa"/>
            <w:vMerge/>
          </w:tcPr>
          <w:p w:rsidR="00C21CCB" w:rsidRDefault="00C21CCB"/>
        </w:tc>
        <w:tc>
          <w:tcPr>
            <w:tcW w:w="4058" w:type="dxa"/>
          </w:tcPr>
          <w:p w:rsidR="00C21CCB" w:rsidRDefault="001B54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ФГКУ «Научно-исследовательский институт «Респиратор» МЧС России, Донецкая народная республика, </w:t>
            </w:r>
            <w:r>
              <w:rPr>
                <w:sz w:val="24"/>
              </w:rPr>
              <w:br/>
              <w:t>г. Донецк</w:t>
            </w:r>
          </w:p>
          <w:p w:rsidR="00C21CCB" w:rsidRDefault="001B54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Агарков</w:t>
            </w:r>
            <w:proofErr w:type="spellEnd"/>
            <w:r>
              <w:rPr>
                <w:sz w:val="24"/>
              </w:rPr>
              <w:t xml:space="preserve"> Александр Владиславович</w:t>
            </w:r>
          </w:p>
          <w:p w:rsidR="00C21CCB" w:rsidRDefault="001B54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Кирьян Андрей Петрович)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Технические средства контроля газовой обстановки в горных выработках шахт.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Инновационные изолирующие дыхательные аппараты для выполнения горноспасательных работ</w:t>
            </w:r>
          </w:p>
        </w:tc>
      </w:tr>
      <w:tr w:rsidR="00C21CCB">
        <w:tc>
          <w:tcPr>
            <w:tcW w:w="576" w:type="dxa"/>
            <w:vMerge/>
          </w:tcPr>
          <w:p w:rsidR="00C21CCB" w:rsidRDefault="00C21CCB"/>
        </w:tc>
        <w:tc>
          <w:tcPr>
            <w:tcW w:w="1536" w:type="dxa"/>
            <w:vMerge/>
          </w:tcPr>
          <w:p w:rsidR="00C21CCB" w:rsidRDefault="00C21CCB"/>
        </w:tc>
        <w:tc>
          <w:tcPr>
            <w:tcW w:w="4058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Федеральный исследовательский центр Кольский научный центр Российской академии наук </w:t>
            </w:r>
            <w:r>
              <w:rPr>
                <w:sz w:val="24"/>
              </w:rPr>
              <w:br/>
              <w:t>(ФИЦ КНЦ РАН)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Экологическая выставка</w:t>
            </w:r>
          </w:p>
        </w:tc>
      </w:tr>
      <w:tr w:rsidR="00C21CCB">
        <w:tc>
          <w:tcPr>
            <w:tcW w:w="576" w:type="dxa"/>
          </w:tcPr>
          <w:p w:rsidR="00C21CCB" w:rsidRDefault="00C21CCB">
            <w:pPr>
              <w:rPr>
                <w:sz w:val="24"/>
              </w:rPr>
            </w:pPr>
          </w:p>
        </w:tc>
        <w:tc>
          <w:tcPr>
            <w:tcW w:w="1536" w:type="dxa"/>
            <w:vMerge w:val="restart"/>
          </w:tcPr>
          <w:p w:rsidR="00C21CCB" w:rsidRDefault="00C21CCB">
            <w:pPr>
              <w:rPr>
                <w:sz w:val="24"/>
              </w:rPr>
            </w:pPr>
          </w:p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10.00-10.30</w:t>
            </w:r>
          </w:p>
        </w:tc>
        <w:tc>
          <w:tcPr>
            <w:tcW w:w="7890" w:type="dxa"/>
            <w:gridSpan w:val="2"/>
          </w:tcPr>
          <w:p w:rsidR="00C21CCB" w:rsidRDefault="001B548B">
            <w:pPr>
              <w:spacing w:before="240" w:after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Открытие международной научно-практической конференции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  <w:vMerge/>
          </w:tcPr>
          <w:p w:rsidR="00C21CCB" w:rsidRDefault="00C21CCB"/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Долгов Артём Николаевич</w:t>
            </w:r>
          </w:p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Заместитель Главы Администрации Мурманской области - начальник управления региональной безопасности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Приветственное слово Министерства региональной безопасности Мурманской области 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6" w:type="dxa"/>
            <w:vMerge/>
          </w:tcPr>
          <w:p w:rsidR="00C21CCB" w:rsidRDefault="00C21CCB"/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Кутровский</w:t>
            </w:r>
            <w:proofErr w:type="spellEnd"/>
            <w:r>
              <w:rPr>
                <w:b/>
                <w:sz w:val="24"/>
              </w:rPr>
              <w:t xml:space="preserve"> Игорь Владимирович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 Департамента спасательных формирований</w:t>
            </w:r>
          </w:p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МЧС России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Приветственное слово Департамента спасательных формирований 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МЧС России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6" w:type="dxa"/>
            <w:vMerge/>
          </w:tcPr>
          <w:p w:rsidR="00C21CCB" w:rsidRDefault="00C21CCB"/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Мальчиков Павел Николаевич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Департамента государственной политики и регулирования в сфере охраны окружающей среды и экологической безопасности Минприроды России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Приветственное слово Министерства природных ресурсов и экологии Российской Федерации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6" w:type="dxa"/>
            <w:vMerge/>
          </w:tcPr>
          <w:p w:rsidR="00C21CCB" w:rsidRDefault="00C21CCB"/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Штаймец</w:t>
            </w:r>
            <w:proofErr w:type="spellEnd"/>
            <w:r>
              <w:rPr>
                <w:b/>
                <w:sz w:val="24"/>
              </w:rPr>
              <w:t xml:space="preserve"> Виталий Юрьевич</w:t>
            </w:r>
          </w:p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Заместитель директора Департамента образовательной и научно-технической деятельности </w:t>
            </w:r>
            <w:r>
              <w:rPr>
                <w:sz w:val="24"/>
              </w:rPr>
              <w:br/>
              <w:t>МЧС России (в режиме ВКС)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Приветственное слово Департамента образовательной и научно-технической деятельности МЧС России</w:t>
            </w:r>
          </w:p>
          <w:p w:rsidR="00C21CCB" w:rsidRDefault="00C21CCB">
            <w:pPr>
              <w:jc w:val="center"/>
              <w:rPr>
                <w:sz w:val="24"/>
              </w:rPr>
            </w:pP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6" w:type="dxa"/>
            <w:vMerge/>
          </w:tcPr>
          <w:p w:rsidR="00C21CCB" w:rsidRDefault="00C21CCB"/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Кривовичев</w:t>
            </w:r>
            <w:proofErr w:type="spellEnd"/>
            <w:r>
              <w:rPr>
                <w:b/>
                <w:sz w:val="24"/>
              </w:rPr>
              <w:t xml:space="preserve"> Сергей Владимирович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Генеральный директор </w:t>
            </w:r>
            <w:r>
              <w:rPr>
                <w:sz w:val="24"/>
              </w:rPr>
              <w:br/>
              <w:t>ФИЦ КНЦ РАН, академик РАН, доктор геолого-минералогических наук, профессор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Приветственное слово Российской Академии наук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6" w:type="dxa"/>
            <w:vMerge/>
          </w:tcPr>
          <w:p w:rsidR="00C21CCB" w:rsidRDefault="00C21CCB"/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Макарова Елена Сергеевна</w:t>
            </w:r>
          </w:p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Заместитель руководителя Балтийско-Арктического межрегионального управления </w:t>
            </w:r>
            <w:proofErr w:type="spellStart"/>
            <w:r>
              <w:rPr>
                <w:sz w:val="24"/>
              </w:rPr>
              <w:t>Росприроднадзора</w:t>
            </w:r>
            <w:proofErr w:type="spellEnd"/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Приветственное слово Балтийско-Арктического межрегионального управления </w:t>
            </w:r>
            <w:proofErr w:type="spellStart"/>
            <w:r>
              <w:rPr>
                <w:sz w:val="24"/>
              </w:rPr>
              <w:t>Росприроднадзора</w:t>
            </w:r>
            <w:proofErr w:type="spellEnd"/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36" w:type="dxa"/>
            <w:vMerge/>
          </w:tcPr>
          <w:p w:rsidR="00C21CCB" w:rsidRDefault="00C21CCB"/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Шишков Юрий Александрович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начальника Всероссийского научно-исследовательского института по проблемам гражданской обороны и чрезвычайных ситуаций МЧС России (федерального центра науки и высоких технологий)</w:t>
            </w:r>
          </w:p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ФГБУ ВНИИ ГОЧС (ФЦ)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Приветственное слово организатора конференции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36" w:type="dxa"/>
            <w:vMerge/>
          </w:tcPr>
          <w:p w:rsidR="00C21CCB" w:rsidRDefault="00C21CCB"/>
        </w:tc>
        <w:tc>
          <w:tcPr>
            <w:tcW w:w="4058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Шадрина Ирина Михайловна</w:t>
            </w:r>
          </w:p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Ректор Мурманского арктического университета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Приветственное слово принимающей стороны - Мурманского арктического университета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36" w:type="dxa"/>
            <w:vMerge/>
          </w:tcPr>
          <w:p w:rsidR="00C21CCB" w:rsidRDefault="00C21CCB"/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bookmarkStart w:id="0" w:name="_GoBack"/>
            <w:proofErr w:type="spellStart"/>
            <w:r>
              <w:rPr>
                <w:b/>
                <w:sz w:val="24"/>
              </w:rPr>
              <w:t>Мацуев</w:t>
            </w:r>
            <w:proofErr w:type="spellEnd"/>
            <w:r>
              <w:rPr>
                <w:b/>
                <w:sz w:val="24"/>
              </w:rPr>
              <w:t xml:space="preserve"> Владимир Вячеславович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руководителя территориального органа МЧС России по Мурманской области – главный государственный инспектор</w:t>
            </w:r>
            <w:bookmarkEnd w:id="0"/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Приветственное слово </w:t>
            </w:r>
            <w:proofErr w:type="spellStart"/>
            <w:r>
              <w:rPr>
                <w:sz w:val="24"/>
              </w:rPr>
              <w:t>соорганизатора</w:t>
            </w:r>
            <w:proofErr w:type="spellEnd"/>
            <w:r>
              <w:rPr>
                <w:sz w:val="24"/>
              </w:rPr>
              <w:t xml:space="preserve"> конференции – Главного управления МЧС России по Мурманской области</w:t>
            </w:r>
          </w:p>
        </w:tc>
      </w:tr>
      <w:tr w:rsidR="00C21CCB">
        <w:tc>
          <w:tcPr>
            <w:tcW w:w="10002" w:type="dxa"/>
            <w:gridSpan w:val="4"/>
          </w:tcPr>
          <w:p w:rsidR="00C21CCB" w:rsidRDefault="001B548B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Круглый стол 1 «Совершенствование государственного управления, координации, межведомственного и межуровневого взаимодействия в области мониторинга, прогнозирования, выявления, анализа и оценки, предупреждения угроз безопасности на территории АЗРФ»</w:t>
            </w:r>
          </w:p>
          <w:p w:rsidR="00C21CCB" w:rsidRDefault="00C21CCB">
            <w:pPr>
              <w:widowControl w:val="0"/>
              <w:jc w:val="center"/>
              <w:rPr>
                <w:b/>
                <w:sz w:val="16"/>
              </w:rPr>
            </w:pPr>
          </w:p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b/>
                <w:sz w:val="24"/>
              </w:rPr>
              <w:t xml:space="preserve"> - </w:t>
            </w:r>
            <w:proofErr w:type="spellStart"/>
            <w:r>
              <w:rPr>
                <w:b/>
                <w:sz w:val="24"/>
              </w:rPr>
              <w:t>Монцев</w:t>
            </w:r>
            <w:proofErr w:type="spellEnd"/>
            <w:r>
              <w:rPr>
                <w:b/>
                <w:sz w:val="24"/>
              </w:rPr>
              <w:t xml:space="preserve"> Виктор Викторович</w:t>
            </w:r>
          </w:p>
          <w:p w:rsidR="00C21CCB" w:rsidRDefault="001B54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начальника Главного управления «Национальный центр управления в кризисных ситуациях» МЧС России</w:t>
            </w:r>
          </w:p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Модератор - </w:t>
            </w:r>
            <w:r>
              <w:rPr>
                <w:b/>
                <w:sz w:val="24"/>
              </w:rPr>
              <w:t>Шишков Юрий Александрович</w:t>
            </w:r>
          </w:p>
          <w:p w:rsidR="00C21CCB" w:rsidRDefault="001B548B">
            <w:pPr>
              <w:jc w:val="center"/>
              <w:rPr>
                <w:sz w:val="16"/>
              </w:rPr>
            </w:pPr>
            <w:r>
              <w:rPr>
                <w:sz w:val="24"/>
              </w:rPr>
              <w:t>Заместитель начальника ФГБУ ВНИИ ГОЧС (ФЦ)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10.30-10.40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Монцев</w:t>
            </w:r>
            <w:proofErr w:type="spellEnd"/>
            <w:r>
              <w:rPr>
                <w:b/>
                <w:sz w:val="24"/>
              </w:rPr>
              <w:t xml:space="preserve"> Виктор Викторович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начальника Главного управления «Национальный центр управления в кризисных ситуациях» МЧС России</w:t>
            </w:r>
          </w:p>
        </w:tc>
        <w:tc>
          <w:tcPr>
            <w:tcW w:w="3832" w:type="dxa"/>
          </w:tcPr>
          <w:p w:rsidR="00C21CCB" w:rsidRDefault="001B54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Вступительное слово координатора круглого стола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6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10.40-10.50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режиме ВКС)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Шанц</w:t>
            </w:r>
            <w:proofErr w:type="spellEnd"/>
            <w:r>
              <w:rPr>
                <w:b/>
                <w:sz w:val="24"/>
              </w:rPr>
              <w:t xml:space="preserve"> Валерий Андреевич</w:t>
            </w:r>
          </w:p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Начальник отдела организации мероприятий гражданской обороны и эвакуированных мероприятий Департамента гражданской обороны и защиты населения МЧС России</w:t>
            </w:r>
          </w:p>
        </w:tc>
        <w:tc>
          <w:tcPr>
            <w:tcW w:w="3832" w:type="dxa"/>
          </w:tcPr>
          <w:p w:rsidR="00C21CCB" w:rsidRDefault="001B54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предложений по формированию основ государственной политики Российской Федерации в области гражданской обороны до 2050 года с учетом вызовов и угроз в сфере обеспечения национальной безопасности в Арктике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10.50-11.00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режиме ВКС)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Виноградов Алексей Сергеевич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начальника Главного управления МЧС России по Ярославской области;</w:t>
            </w:r>
          </w:p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Жучков Антон Сергеевич</w:t>
            </w:r>
          </w:p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Заместитель начальника Главного управления МЧС России по </w:t>
            </w:r>
            <w:proofErr w:type="gramStart"/>
            <w:r>
              <w:rPr>
                <w:sz w:val="24"/>
              </w:rPr>
              <w:t>Костромской  области</w:t>
            </w:r>
            <w:proofErr w:type="gramEnd"/>
          </w:p>
        </w:tc>
        <w:tc>
          <w:tcPr>
            <w:tcW w:w="3832" w:type="dxa"/>
          </w:tcPr>
          <w:p w:rsidR="00C21CCB" w:rsidRDefault="001B54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Опыт эффективного взаимодействия на межрегиональном уровне главных управлений МЧС России по Ярославской и Костромской областям в сфере предупреждения паводков, подтоплений и ликвидации их неблагоприятных последствий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11.00-11.10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Шишков Юрий Александрович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начальника </w:t>
            </w:r>
            <w:r>
              <w:rPr>
                <w:sz w:val="24"/>
              </w:rPr>
              <w:br/>
              <w:t>ФГБУ ВНИИ ГОЧС (ФЦ)</w:t>
            </w:r>
          </w:p>
          <w:p w:rsidR="00C21CCB" w:rsidRDefault="001B548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Цховребов</w:t>
            </w:r>
            <w:proofErr w:type="spellEnd"/>
            <w:r>
              <w:rPr>
                <w:b/>
                <w:sz w:val="24"/>
              </w:rPr>
              <w:t xml:space="preserve"> Эдуард Станиславович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Старший научный сотрудник ФГБУ ВНИИ ГОЧС (ФЦ), кандидат экономических наук, доцент </w:t>
            </w:r>
          </w:p>
        </w:tc>
        <w:tc>
          <w:tcPr>
            <w:tcW w:w="3832" w:type="dxa"/>
          </w:tcPr>
          <w:p w:rsidR="00C21CCB" w:rsidRDefault="001B54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Формирование комплексных подходов к совершенствованию функционирования единой государственной системы предупреждения и ликвидации чрезвычайных ситуаций, а также в области защиты от них населения и территорий  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11.10-11.20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Варакин Юрий Евгеньевич</w:t>
            </w:r>
          </w:p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Начальник Ситуационного центра Росгидромета</w:t>
            </w:r>
          </w:p>
        </w:tc>
        <w:tc>
          <w:tcPr>
            <w:tcW w:w="3832" w:type="dxa"/>
          </w:tcPr>
          <w:p w:rsidR="00C21CCB" w:rsidRDefault="001B54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Развитие межведомственного информационного обмена при решении государственных задач мониторинга и прогнозирования стихийных бедствий на приграничных территориях с возможностью расширения функций участников межправительственных рабочих групп в рамках функционирования РСЧС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11.20-11.30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(в режиме ВКС)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Алексеенко Ярослав Владимирович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Заместитель начальника отдела тематической обработки и анализа управления космического мониторинга Главного управления «Национальный центр управления в кризисных ситуациях» МЧС России</w:t>
            </w:r>
          </w:p>
        </w:tc>
        <w:tc>
          <w:tcPr>
            <w:tcW w:w="3832" w:type="dxa"/>
          </w:tcPr>
          <w:p w:rsidR="00C21CCB" w:rsidRDefault="001B54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Использование результатов космической деятельности для </w:t>
            </w:r>
            <w:r>
              <w:rPr>
                <w:sz w:val="24"/>
              </w:rPr>
              <w:lastRenderedPageBreak/>
              <w:t>мониторинга чрезвычайных ситуаций в Арктической зоне Российской Федерации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11.30-11.40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Шишков Юрий Александрович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начальника </w:t>
            </w:r>
            <w:r>
              <w:rPr>
                <w:sz w:val="24"/>
              </w:rPr>
              <w:br/>
              <w:t>ФГБУ ВНИИ ГОЧС (ФЦ)</w:t>
            </w:r>
          </w:p>
          <w:p w:rsidR="00C21CCB" w:rsidRDefault="001B548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Билецкая</w:t>
            </w:r>
            <w:proofErr w:type="spellEnd"/>
            <w:r>
              <w:rPr>
                <w:b/>
                <w:sz w:val="24"/>
              </w:rPr>
              <w:t xml:space="preserve"> Дарья </w:t>
            </w:r>
            <w:proofErr w:type="spellStart"/>
            <w:r>
              <w:rPr>
                <w:b/>
                <w:sz w:val="24"/>
              </w:rPr>
              <w:t>андреевна</w:t>
            </w:r>
            <w:proofErr w:type="spellEnd"/>
          </w:p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Научный сотрудник ФГБУ ВНИИ ГОЧС (ФЦ)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Совершенствование  подготовки</w:t>
            </w:r>
            <w:proofErr w:type="gramEnd"/>
            <w:r>
              <w:rPr>
                <w:sz w:val="24"/>
              </w:rPr>
              <w:t xml:space="preserve"> специалистов в области мониторинга и прогнозирования чрезвычайных ситуаций на базе практически ориентированной программы дополнительного профессионального образования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11.40-11.50</w:t>
            </w:r>
          </w:p>
        </w:tc>
        <w:tc>
          <w:tcPr>
            <w:tcW w:w="4058" w:type="dxa"/>
          </w:tcPr>
          <w:p w:rsidR="00C21CCB" w:rsidRDefault="001B548B">
            <w:pPr>
              <w:tabs>
                <w:tab w:val="left" w:pos="84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Чаус Ксения Андреевна</w:t>
            </w:r>
          </w:p>
          <w:p w:rsidR="00C21CCB" w:rsidRDefault="001B548B">
            <w:pPr>
              <w:tabs>
                <w:tab w:val="left" w:pos="84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лаборатории поверхностных и морских вод Центра мониторинга загрязнения окружающей среды ФГБУ «Мурманское УГМС»</w:t>
            </w:r>
          </w:p>
        </w:tc>
        <w:tc>
          <w:tcPr>
            <w:tcW w:w="3832" w:type="dxa"/>
          </w:tcPr>
          <w:p w:rsidR="00C21CCB" w:rsidRDefault="001B548B">
            <w:pPr>
              <w:tabs>
                <w:tab w:val="left" w:pos="6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Государственный мониторинг загрязнения окружающей среды. Межведомственное взаимодействие и информационный обмен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11.50-11.55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Сиеккинен</w:t>
            </w:r>
            <w:proofErr w:type="spellEnd"/>
            <w:r>
              <w:rPr>
                <w:b/>
                <w:sz w:val="24"/>
              </w:rPr>
              <w:t xml:space="preserve"> Елена Дмитриевна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proofErr w:type="spellStart"/>
            <w:proofErr w:type="gramStart"/>
            <w:r>
              <w:rPr>
                <w:sz w:val="24"/>
              </w:rPr>
              <w:t>гидро</w:t>
            </w:r>
            <w:proofErr w:type="spellEnd"/>
            <w:r>
              <w:rPr>
                <w:sz w:val="24"/>
              </w:rPr>
              <w:t>-</w:t>
            </w:r>
            <w:r>
              <w:rPr>
                <w:sz w:val="24"/>
              </w:rPr>
              <w:br/>
              <w:t>метеорологического</w:t>
            </w:r>
            <w:proofErr w:type="gramEnd"/>
            <w:r>
              <w:rPr>
                <w:sz w:val="24"/>
              </w:rPr>
              <w:t xml:space="preserve"> центра </w:t>
            </w:r>
            <w:r>
              <w:rPr>
                <w:sz w:val="24"/>
              </w:rPr>
              <w:br/>
              <w:t>ФГБУ «Мурманское УГМС»</w:t>
            </w:r>
          </w:p>
        </w:tc>
        <w:tc>
          <w:tcPr>
            <w:tcW w:w="3832" w:type="dxa"/>
          </w:tcPr>
          <w:p w:rsidR="00C21CCB" w:rsidRDefault="001B54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 функциональной подсистемы РСЧС-ШТОРМ в зоне ответственности ФГБУ «Мурманское УГМС»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11.55-12.00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режиме ВКС)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Наркевич Лариса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Владимировна</w:t>
            </w:r>
            <w:r>
              <w:rPr>
                <w:sz w:val="24"/>
              </w:rPr>
              <w:t xml:space="preserve"> кафедры «Экономика и управление» Белорусско-Российского университета, кандидат экономических </w:t>
            </w:r>
            <w:proofErr w:type="gramStart"/>
            <w:r>
              <w:rPr>
                <w:sz w:val="24"/>
              </w:rPr>
              <w:t>наук,  доцент</w:t>
            </w:r>
            <w:proofErr w:type="gramEnd"/>
            <w:r>
              <w:rPr>
                <w:sz w:val="24"/>
              </w:rPr>
              <w:br/>
              <w:t xml:space="preserve">г. </w:t>
            </w:r>
            <w:proofErr w:type="spellStart"/>
            <w:r>
              <w:rPr>
                <w:sz w:val="24"/>
              </w:rPr>
              <w:t>Могилёв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Республика Беларусь</w:t>
            </w:r>
          </w:p>
        </w:tc>
        <w:tc>
          <w:tcPr>
            <w:tcW w:w="3832" w:type="dxa"/>
          </w:tcPr>
          <w:p w:rsidR="00C21CCB" w:rsidRDefault="001B548B">
            <w:pPr>
              <w:widowControl w:val="0"/>
              <w:tabs>
                <w:tab w:val="left" w:pos="1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Роль мониторинга факторов внешней среды в системно-сценарной модели предупреждения кризисных ситуаций</w:t>
            </w:r>
          </w:p>
        </w:tc>
      </w:tr>
      <w:tr w:rsidR="00C21CCB">
        <w:tc>
          <w:tcPr>
            <w:tcW w:w="10002" w:type="dxa"/>
            <w:gridSpan w:val="4"/>
          </w:tcPr>
          <w:p w:rsidR="00C21CCB" w:rsidRDefault="001B54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12.00-12.10 Перерыв (10 мин)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 xml:space="preserve">12.10-12.20 </w:t>
            </w:r>
          </w:p>
        </w:tc>
        <w:tc>
          <w:tcPr>
            <w:tcW w:w="4058" w:type="dxa"/>
          </w:tcPr>
          <w:p w:rsidR="00C21CCB" w:rsidRDefault="001B548B">
            <w:pPr>
              <w:tabs>
                <w:tab w:val="left" w:pos="1040"/>
                <w:tab w:val="left" w:pos="2128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Рыбчак</w:t>
            </w:r>
            <w:proofErr w:type="spellEnd"/>
            <w:r>
              <w:rPr>
                <w:b/>
                <w:sz w:val="24"/>
              </w:rPr>
              <w:t xml:space="preserve"> Наталья Владимировна </w:t>
            </w:r>
          </w:p>
          <w:p w:rsidR="00C21CCB" w:rsidRDefault="001B548B">
            <w:pPr>
              <w:tabs>
                <w:tab w:val="left" w:pos="1040"/>
                <w:tab w:val="left" w:pos="212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специалист центра мониторинга, прогнозирования и специализированных систем безопасности </w:t>
            </w:r>
          </w:p>
          <w:p w:rsidR="00C21CCB" w:rsidRDefault="001B548B">
            <w:pPr>
              <w:tabs>
                <w:tab w:val="left" w:pos="1040"/>
                <w:tab w:val="left" w:pos="212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ГОКУ «Управление по ГОЧС и ПБ Мурманской области»</w:t>
            </w:r>
          </w:p>
        </w:tc>
        <w:tc>
          <w:tcPr>
            <w:tcW w:w="3832" w:type="dxa"/>
          </w:tcPr>
          <w:p w:rsidR="00C21CCB" w:rsidRDefault="001B548B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Проблемные вопросы обеспечения лавинной безопасности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12.20-12.30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Стрешнев Анатолий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Александрович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Начальник службы прогноза </w:t>
            </w:r>
            <w:r>
              <w:rPr>
                <w:sz w:val="24"/>
              </w:rPr>
              <w:br/>
              <w:t>и предотвращения горных ударов Кировского филиала АО «Апатит»</w:t>
            </w:r>
          </w:p>
        </w:tc>
        <w:tc>
          <w:tcPr>
            <w:tcW w:w="3832" w:type="dxa"/>
          </w:tcPr>
          <w:p w:rsidR="00C21CCB" w:rsidRDefault="001B548B">
            <w:pPr>
              <w:tabs>
                <w:tab w:val="left" w:pos="8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Комплексные решения по обеспечению геодинамической безопасности горных работ на рудниках Кировского филиала </w:t>
            </w:r>
            <w:r>
              <w:rPr>
                <w:sz w:val="24"/>
              </w:rPr>
              <w:br/>
              <w:t>АО «Апатит»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12.30-12.40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Сахаров Ярослав Алексеевич 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Ведущий научный сотрудник Полярного геофизического института КНЦ РАН, кандидат физико-математических наук</w:t>
            </w:r>
          </w:p>
        </w:tc>
        <w:tc>
          <w:tcPr>
            <w:tcW w:w="3832" w:type="dxa"/>
          </w:tcPr>
          <w:p w:rsidR="00C21CCB" w:rsidRDefault="001B54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Воздействие космической погоды на энергосистему в Арктическом регионе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12.40-12.50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режиме ВКС)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Марченко Татьяна Андреевна</w:t>
            </w:r>
            <w:r>
              <w:rPr>
                <w:sz w:val="24"/>
              </w:rPr>
              <w:t xml:space="preserve"> 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научный сотрудник ФГБУ ВНИИ ГОЧС (ФЦ), доктор медицинских наук, профессор</w:t>
            </w:r>
          </w:p>
        </w:tc>
        <w:tc>
          <w:tcPr>
            <w:tcW w:w="3832" w:type="dxa"/>
          </w:tcPr>
          <w:p w:rsidR="00C21CCB" w:rsidRDefault="001B548B">
            <w:pPr>
              <w:tabs>
                <w:tab w:val="left" w:pos="8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Радиационные и химические риски Арктической зоны России 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36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12.50-13.00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(в режиме ВКС)</w:t>
            </w:r>
          </w:p>
        </w:tc>
        <w:tc>
          <w:tcPr>
            <w:tcW w:w="4058" w:type="dxa"/>
          </w:tcPr>
          <w:p w:rsidR="00C21CCB" w:rsidRDefault="001B548B">
            <w:pPr>
              <w:tabs>
                <w:tab w:val="left" w:pos="1290"/>
              </w:tabs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Калабин</w:t>
            </w:r>
            <w:proofErr w:type="spellEnd"/>
            <w:r>
              <w:rPr>
                <w:b/>
                <w:sz w:val="24"/>
              </w:rPr>
              <w:t xml:space="preserve"> Геннадий Валерианович</w:t>
            </w:r>
            <w:r>
              <w:rPr>
                <w:sz w:val="24"/>
              </w:rPr>
              <w:t xml:space="preserve"> </w:t>
            </w:r>
          </w:p>
          <w:p w:rsidR="00C21CCB" w:rsidRDefault="001B548B">
            <w:pPr>
              <w:tabs>
                <w:tab w:val="left" w:pos="12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Главный научный сотрудник Института проблем комплексного освоения недр имени академика Н.В. Мельникова Российской академии наук, доктор технических наук, профессор</w:t>
            </w:r>
          </w:p>
        </w:tc>
        <w:tc>
          <w:tcPr>
            <w:tcW w:w="3832" w:type="dxa"/>
          </w:tcPr>
          <w:p w:rsidR="00C21CCB" w:rsidRDefault="001B548B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Перспективы минимизации угроз природной среде </w:t>
            </w:r>
            <w:proofErr w:type="spellStart"/>
            <w:r>
              <w:rPr>
                <w:sz w:val="24"/>
              </w:rPr>
              <w:t>криолитозоны</w:t>
            </w:r>
            <w:proofErr w:type="spellEnd"/>
            <w:r>
              <w:rPr>
                <w:sz w:val="24"/>
              </w:rPr>
              <w:t xml:space="preserve"> в </w:t>
            </w:r>
            <w:r>
              <w:rPr>
                <w:sz w:val="24"/>
              </w:rPr>
              <w:lastRenderedPageBreak/>
              <w:t>условиях интенсификации освоения минеральных ресурсов Арктики</w:t>
            </w:r>
          </w:p>
        </w:tc>
      </w:tr>
      <w:tr w:rsidR="00C21CCB">
        <w:tc>
          <w:tcPr>
            <w:tcW w:w="576" w:type="dxa"/>
          </w:tcPr>
          <w:p w:rsidR="00C21CCB" w:rsidRDefault="00C21CCB">
            <w:pPr>
              <w:rPr>
                <w:sz w:val="24"/>
              </w:rPr>
            </w:pP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13.00-13.30</w:t>
            </w:r>
          </w:p>
        </w:tc>
        <w:tc>
          <w:tcPr>
            <w:tcW w:w="7890" w:type="dxa"/>
            <w:gridSpan w:val="2"/>
          </w:tcPr>
          <w:p w:rsidR="00C21CCB" w:rsidRDefault="001B548B">
            <w:pPr>
              <w:pStyle w:val="15"/>
              <w:tabs>
                <w:tab w:val="left" w:pos="137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Кофе-брейк. Фотографирование участников. </w:t>
            </w:r>
          </w:p>
          <w:p w:rsidR="00C21CCB" w:rsidRDefault="001B548B">
            <w:pPr>
              <w:pStyle w:val="15"/>
              <w:tabs>
                <w:tab w:val="left" w:pos="1376"/>
              </w:tabs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Осмотр интерактивной выставки</w:t>
            </w:r>
          </w:p>
        </w:tc>
      </w:tr>
      <w:tr w:rsidR="00C21CCB">
        <w:tc>
          <w:tcPr>
            <w:tcW w:w="10002" w:type="dxa"/>
            <w:gridSpan w:val="4"/>
          </w:tcPr>
          <w:p w:rsidR="00C21CCB" w:rsidRDefault="001B548B">
            <w:pPr>
              <w:widowControl w:val="0"/>
              <w:spacing w:before="240" w:after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Круглый стол 2 «Разработка и применение скоординированного комплекса мер, систем, технологий по выявлению, предупреждению, устранению угроз безопасности, локализации и нейтрализации неблагоприятных последствий их проявления, обеспечению безопасности жизнедеятельности населения в АЗРФ» </w:t>
            </w:r>
          </w:p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b/>
                <w:sz w:val="24"/>
              </w:rPr>
              <w:t xml:space="preserve"> - </w:t>
            </w:r>
            <w:proofErr w:type="spellStart"/>
            <w:r>
              <w:rPr>
                <w:b/>
                <w:sz w:val="24"/>
              </w:rPr>
              <w:t>Монцев</w:t>
            </w:r>
            <w:proofErr w:type="spellEnd"/>
            <w:r>
              <w:rPr>
                <w:b/>
                <w:sz w:val="24"/>
              </w:rPr>
              <w:t xml:space="preserve"> Виктор Викторович</w:t>
            </w:r>
          </w:p>
          <w:p w:rsidR="00C21CCB" w:rsidRDefault="001B54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начальника Главного управления «Национальный центр управления в кризисных ситуациях» МЧС России</w:t>
            </w:r>
          </w:p>
          <w:p w:rsidR="00C21CCB" w:rsidRDefault="001B548B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Модератор -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Цховребов</w:t>
            </w:r>
            <w:proofErr w:type="spellEnd"/>
            <w:r>
              <w:rPr>
                <w:b/>
                <w:sz w:val="24"/>
              </w:rPr>
              <w:t xml:space="preserve"> Эдуард Станиславович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Старший научный сотрудник ФГБУ ВНИИ ГОЧС (ФЦ), кандидат экономических наук, доцент 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13.30-13.40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Емельянов Александр Сергеевич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Института законодательства и сравнительного правоведения при Правительстве Российской Федерации, доктор юридических наук, доцент, г. Москва</w:t>
            </w:r>
          </w:p>
        </w:tc>
        <w:tc>
          <w:tcPr>
            <w:tcW w:w="3832" w:type="dxa"/>
          </w:tcPr>
          <w:p w:rsidR="00C21CCB" w:rsidRDefault="001B54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Прогностическая функция Арктического права: вызовы, угрозы и риски национальной безопасности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13.40-13.50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режиме ВКС)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Очетов</w:t>
            </w:r>
            <w:proofErr w:type="spellEnd"/>
            <w:r>
              <w:rPr>
                <w:b/>
                <w:sz w:val="24"/>
              </w:rPr>
              <w:t xml:space="preserve"> Серафим Леонтьевич 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Офицер отдела организации оперативного применения информационных ресурсов в РСЧС управления оперативного применения цифровых технологий Главного управления «Национальный центр управления в кризисных ситуациях» МЧС России, кандидат технических наук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Проведение расчетов последствий чрезвычайных ситуаций с использованием инструментов информационной системы </w:t>
            </w:r>
            <w:r>
              <w:rPr>
                <w:sz w:val="24"/>
              </w:rPr>
              <w:br/>
              <w:t>«Атлас опасностей и рисков»</w:t>
            </w:r>
          </w:p>
          <w:p w:rsidR="00C21CCB" w:rsidRDefault="00C21CCB">
            <w:pPr>
              <w:jc w:val="center"/>
              <w:rPr>
                <w:sz w:val="24"/>
              </w:rPr>
            </w:pP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13.50-14.00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Варакин Юрий Евгеньевич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Ситуационного центра Росгидромета</w:t>
            </w:r>
          </w:p>
        </w:tc>
        <w:tc>
          <w:tcPr>
            <w:tcW w:w="3832" w:type="dxa"/>
          </w:tcPr>
          <w:p w:rsidR="00C21CCB" w:rsidRDefault="001B54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Инновационные информационные системы и технические средства мониторинга окружающей среды, опасных природных явлений и техногенных процессов – источников возникновения чрезвычайных ситуаций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14.00-14.10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Агарков</w:t>
            </w:r>
            <w:proofErr w:type="spellEnd"/>
            <w:r>
              <w:rPr>
                <w:b/>
                <w:sz w:val="24"/>
              </w:rPr>
              <w:t xml:space="preserve"> Александр Владиславович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начальника (по научной работе) ФГКУ «НИИ «Респиратор»,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кандидат технических наук,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Донецкая Народная Республика, </w:t>
            </w:r>
            <w:r>
              <w:rPr>
                <w:sz w:val="24"/>
              </w:rPr>
              <w:br/>
              <w:t>г. Донецк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Совершенствование методов прогнозирования 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 технических средств дистанционного контроля газовой обстановки в горных выработках шахт при ведении горноспасательных работ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14.10-14.20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Тюрин Александр Владимирович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Генеральный директор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ООО ГК «Стратегия», г. Москва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Система раннего обнаружения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быстроразвивающихся паводковых явлений</w:t>
            </w:r>
          </w:p>
        </w:tc>
      </w:tr>
      <w:tr w:rsidR="00C21CCB">
        <w:trPr>
          <w:trHeight w:val="202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14.20-14.30</w:t>
            </w:r>
          </w:p>
        </w:tc>
        <w:tc>
          <w:tcPr>
            <w:tcW w:w="4058" w:type="dxa"/>
          </w:tcPr>
          <w:p w:rsidR="00C21CCB" w:rsidRDefault="001B548B">
            <w:pPr>
              <w:tabs>
                <w:tab w:val="left" w:pos="95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Буряк Дмитрий Викторович</w:t>
            </w:r>
          </w:p>
          <w:p w:rsidR="00C21CCB" w:rsidRDefault="001B548B">
            <w:pPr>
              <w:tabs>
                <w:tab w:val="left" w:pos="9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Аспирант ФГБУ ВНИИ ГОЧС (ФЦ)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Генеральный директор ООО «Надёжность технических систем»,</w:t>
            </w:r>
            <w:r>
              <w:rPr>
                <w:sz w:val="24"/>
              </w:rPr>
              <w:br/>
              <w:t xml:space="preserve"> г. Санкт-Петербург</w:t>
            </w:r>
          </w:p>
        </w:tc>
        <w:tc>
          <w:tcPr>
            <w:tcW w:w="3832" w:type="dxa"/>
          </w:tcPr>
          <w:p w:rsidR="00C21CCB" w:rsidRDefault="001B54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Повышение безопасности гидротехнических сооружений, эксплуатируемых в экстремальных климатических условиях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14.30-14.40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режиме ВКС)</w:t>
            </w:r>
          </w:p>
        </w:tc>
        <w:tc>
          <w:tcPr>
            <w:tcW w:w="4058" w:type="dxa"/>
          </w:tcPr>
          <w:p w:rsidR="00C21CCB" w:rsidRDefault="001B548B">
            <w:pPr>
              <w:tabs>
                <w:tab w:val="left" w:pos="84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Панарин Владимир Михайлович</w:t>
            </w:r>
          </w:p>
          <w:p w:rsidR="00C21CCB" w:rsidRDefault="001B548B">
            <w:pPr>
              <w:tabs>
                <w:tab w:val="left" w:pos="9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Профессор кафедры охраны труда </w:t>
            </w:r>
            <w:r>
              <w:rPr>
                <w:sz w:val="24"/>
              </w:rPr>
              <w:br/>
              <w:t>и окружающей среды Тульского государственного университета, доктор технических наук, профессор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Разработка малого беспилотного судна для решения задач мониторинга водных объектов</w:t>
            </w:r>
          </w:p>
        </w:tc>
      </w:tr>
      <w:tr w:rsidR="00C21CCB">
        <w:trPr>
          <w:trHeight w:val="248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14.40-14.50</w:t>
            </w:r>
          </w:p>
        </w:tc>
        <w:tc>
          <w:tcPr>
            <w:tcW w:w="4058" w:type="dxa"/>
          </w:tcPr>
          <w:p w:rsidR="00C21CCB" w:rsidRDefault="001B548B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Дёмин Виктор Валентинович</w:t>
            </w:r>
          </w:p>
          <w:p w:rsidR="00C21CCB" w:rsidRDefault="001B54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Первый проректор Национального исследовательского Томского государственного университета, кандидат физико-математических наук, доцент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Создание подводных обсерваторий для мониторинга экологического состояния акваторий потенциально опасных объектов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14.50-15.00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Книвель</w:t>
            </w:r>
            <w:proofErr w:type="spellEnd"/>
            <w:r>
              <w:rPr>
                <w:b/>
                <w:sz w:val="24"/>
              </w:rPr>
              <w:t xml:space="preserve"> Николай Янович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начальника управления</w:t>
            </w:r>
          </w:p>
          <w:p w:rsidR="00C21CCB" w:rsidRDefault="001B548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Кикнадзе</w:t>
            </w:r>
            <w:proofErr w:type="spellEnd"/>
            <w:r>
              <w:rPr>
                <w:b/>
                <w:sz w:val="24"/>
              </w:rPr>
              <w:t xml:space="preserve"> Олег Евгеньевич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лаборатории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НИЦ «Курчатовский институт»</w:t>
            </w:r>
          </w:p>
        </w:tc>
        <w:tc>
          <w:tcPr>
            <w:tcW w:w="3832" w:type="dxa"/>
          </w:tcPr>
          <w:p w:rsidR="00C21CCB" w:rsidRDefault="001B54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Подводная станция постоянного радиационного мониторинга</w:t>
            </w:r>
          </w:p>
        </w:tc>
      </w:tr>
      <w:tr w:rsidR="00C21CCB">
        <w:trPr>
          <w:trHeight w:val="209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15.00-15.10</w:t>
            </w:r>
          </w:p>
          <w:p w:rsidR="00C21CCB" w:rsidRDefault="00C21CCB">
            <w:pPr>
              <w:jc w:val="center"/>
              <w:rPr>
                <w:sz w:val="24"/>
              </w:rPr>
            </w:pPr>
          </w:p>
        </w:tc>
        <w:tc>
          <w:tcPr>
            <w:tcW w:w="4058" w:type="dxa"/>
          </w:tcPr>
          <w:p w:rsidR="00C21CCB" w:rsidRDefault="001B548B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Тузов Фёдор Константинович</w:t>
            </w:r>
          </w:p>
          <w:p w:rsidR="00C21CCB" w:rsidRDefault="001B54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Старший научный сотрудник</w:t>
            </w:r>
          </w:p>
          <w:p w:rsidR="00C21CCB" w:rsidRDefault="001B54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ФГБУ ВНИИ ГОЧС (ФЦ), </w:t>
            </w:r>
            <w:r>
              <w:rPr>
                <w:sz w:val="24"/>
              </w:rPr>
              <w:br/>
              <w:t xml:space="preserve">кандидат </w:t>
            </w:r>
            <w:proofErr w:type="gramStart"/>
            <w:r>
              <w:rPr>
                <w:sz w:val="24"/>
              </w:rPr>
              <w:t>географических  наук</w:t>
            </w:r>
            <w:proofErr w:type="gramEnd"/>
          </w:p>
        </w:tc>
        <w:tc>
          <w:tcPr>
            <w:tcW w:w="3832" w:type="dxa"/>
          </w:tcPr>
          <w:p w:rsidR="00C21CCB" w:rsidRDefault="001B548B">
            <w:pPr>
              <w:tabs>
                <w:tab w:val="left" w:pos="1136"/>
              </w:tabs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Развертывание системы мониторинга и раннего предупреждения об опасностях на подводных потенциально опасных объектах</w:t>
            </w:r>
          </w:p>
        </w:tc>
      </w:tr>
      <w:tr w:rsidR="00C21CCB">
        <w:trPr>
          <w:trHeight w:val="209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15.10-15.15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(гибридный формат)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Прус Юрий Витальевич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научный сотрудник </w:t>
            </w:r>
            <w:r>
              <w:rPr>
                <w:sz w:val="24"/>
              </w:rPr>
              <w:br/>
              <w:t xml:space="preserve">ФГБУ ВНИИ ГОЧС (ФЦ), 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доктор физико-математических наук, профессор</w:t>
            </w:r>
          </w:p>
          <w:p w:rsidR="00C21CCB" w:rsidRDefault="001B548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Хазратзода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Джасур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Тагой</w:t>
            </w:r>
            <w:proofErr w:type="spellEnd"/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Адъюнкт Академии </w:t>
            </w:r>
            <w:r>
              <w:rPr>
                <w:sz w:val="24"/>
              </w:rPr>
              <w:br/>
              <w:t>ГПС МЧС России</w:t>
            </w:r>
          </w:p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i/>
                <w:sz w:val="24"/>
              </w:rPr>
              <w:t>Республика Таджикистан</w:t>
            </w:r>
          </w:p>
        </w:tc>
        <w:tc>
          <w:tcPr>
            <w:tcW w:w="3832" w:type="dxa"/>
          </w:tcPr>
          <w:p w:rsidR="00C21CCB" w:rsidRDefault="001B548B">
            <w:pPr>
              <w:tabs>
                <w:tab w:val="left" w:pos="1136"/>
              </w:tabs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Модель прогнозирования развития кризисных ситуаций по каскадным сценариям</w:t>
            </w:r>
          </w:p>
        </w:tc>
      </w:tr>
      <w:tr w:rsidR="00C21CCB">
        <w:tc>
          <w:tcPr>
            <w:tcW w:w="10002" w:type="dxa"/>
            <w:gridSpan w:val="4"/>
          </w:tcPr>
          <w:p w:rsidR="00C21CCB" w:rsidRDefault="001B54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15-15-15-</w:t>
            </w:r>
            <w:proofErr w:type="gramStart"/>
            <w:r>
              <w:rPr>
                <w:sz w:val="24"/>
              </w:rPr>
              <w:t>25  Перерыв</w:t>
            </w:r>
            <w:proofErr w:type="gramEnd"/>
            <w:r>
              <w:rPr>
                <w:sz w:val="24"/>
              </w:rPr>
              <w:t xml:space="preserve"> (10 мин)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15.25-15.35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Ульев Александр Вячеславович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Старший научный сотрудник</w:t>
            </w:r>
          </w:p>
          <w:p w:rsidR="00C21CCB" w:rsidRDefault="001B548B">
            <w:pPr>
              <w:tabs>
                <w:tab w:val="left" w:pos="12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ФГБУ ВНИИ ГОЧС (ФЦ)</w:t>
            </w:r>
          </w:p>
        </w:tc>
        <w:tc>
          <w:tcPr>
            <w:tcW w:w="3832" w:type="dxa"/>
          </w:tcPr>
          <w:p w:rsidR="00C21CCB" w:rsidRDefault="001B548B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Опасность возникновения биолого-социальных чрезвычайных ситуаций, вызванных климатическими изменениями в Арктике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15.35-15.45</w:t>
            </w:r>
          </w:p>
        </w:tc>
        <w:tc>
          <w:tcPr>
            <w:tcW w:w="4058" w:type="dxa"/>
          </w:tcPr>
          <w:p w:rsidR="00C21CCB" w:rsidRDefault="001B548B">
            <w:pPr>
              <w:tabs>
                <w:tab w:val="left" w:pos="1114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Абанин</w:t>
            </w:r>
            <w:proofErr w:type="spellEnd"/>
            <w:r>
              <w:rPr>
                <w:b/>
                <w:sz w:val="24"/>
              </w:rPr>
              <w:t xml:space="preserve"> Сергей Сергеевич</w:t>
            </w:r>
          </w:p>
          <w:p w:rsidR="00C21CCB" w:rsidRDefault="001B548B">
            <w:pPr>
              <w:tabs>
                <w:tab w:val="left" w:pos="111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Ведущий эксперт-аналитик</w:t>
            </w:r>
          </w:p>
          <w:p w:rsidR="00C21CCB" w:rsidRDefault="001B548B">
            <w:pPr>
              <w:tabs>
                <w:tab w:val="left" w:pos="111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ФАНУ «</w:t>
            </w:r>
            <w:proofErr w:type="spellStart"/>
            <w:r>
              <w:rPr>
                <w:sz w:val="24"/>
              </w:rPr>
              <w:t>Востокгосплан</w:t>
            </w:r>
            <w:proofErr w:type="spellEnd"/>
            <w:r>
              <w:rPr>
                <w:sz w:val="24"/>
              </w:rPr>
              <w:t>» Министерства Российской Федерации по развитию Дальнего Востока и Арктики</w:t>
            </w:r>
          </w:p>
        </w:tc>
        <w:tc>
          <w:tcPr>
            <w:tcW w:w="3832" w:type="dxa"/>
          </w:tcPr>
          <w:p w:rsidR="00C21CCB" w:rsidRDefault="001B548B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Обоснование превентивных мер по </w:t>
            </w:r>
            <w:proofErr w:type="spellStart"/>
            <w:r>
              <w:rPr>
                <w:sz w:val="24"/>
              </w:rPr>
              <w:t>растеплению</w:t>
            </w:r>
            <w:proofErr w:type="spellEnd"/>
            <w:r>
              <w:rPr>
                <w:sz w:val="24"/>
              </w:rPr>
              <w:t xml:space="preserve"> вечной мерзлоты и методология оценки ущерба от возможных чрезвычайных ситуаций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36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15.45-15.55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Шахматов Кирилл Леонидович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Доцент кафедры</w:t>
            </w:r>
            <w:r>
              <w:t xml:space="preserve"> </w:t>
            </w:r>
            <w:r>
              <w:rPr>
                <w:sz w:val="24"/>
              </w:rPr>
              <w:t xml:space="preserve">горного дела, </w:t>
            </w:r>
            <w:proofErr w:type="spellStart"/>
            <w:r>
              <w:rPr>
                <w:sz w:val="24"/>
              </w:rPr>
              <w:t>природообустройства</w:t>
            </w:r>
            <w:proofErr w:type="spellEnd"/>
            <w:r>
              <w:rPr>
                <w:sz w:val="24"/>
              </w:rPr>
              <w:t xml:space="preserve"> и промышленной экологии </w:t>
            </w:r>
            <w:r>
              <w:rPr>
                <w:sz w:val="24"/>
              </w:rPr>
              <w:br/>
              <w:t xml:space="preserve">Тверского государственного </w:t>
            </w:r>
            <w:r>
              <w:rPr>
                <w:sz w:val="24"/>
              </w:rPr>
              <w:lastRenderedPageBreak/>
              <w:t>технического университета, кандидат технических наук, доцент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Вторичное обводнение осушенных торфяников как эффективное средство по сохранению вечной мерзлоты и восстановления болотных экосистем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36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15.55-16.05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режиме ВКС)</w:t>
            </w:r>
          </w:p>
        </w:tc>
        <w:tc>
          <w:tcPr>
            <w:tcW w:w="4058" w:type="dxa"/>
          </w:tcPr>
          <w:p w:rsidR="00C21CCB" w:rsidRDefault="001B548B">
            <w:pPr>
              <w:tabs>
                <w:tab w:val="left" w:pos="1114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Мазурин Игорь Михайлович</w:t>
            </w:r>
          </w:p>
          <w:p w:rsidR="00C21CCB" w:rsidRDefault="001B548B">
            <w:pPr>
              <w:tabs>
                <w:tab w:val="left" w:pos="111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Профессор Национального исследовательского университета «Московский энергетический институт», доктор технических наук.</w:t>
            </w:r>
          </w:p>
        </w:tc>
        <w:tc>
          <w:tcPr>
            <w:tcW w:w="3832" w:type="dxa"/>
          </w:tcPr>
          <w:p w:rsidR="00C21CCB" w:rsidRDefault="001B548B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Новые подходы к созданию системы и технологии высокотемпературного обезвреживания токсичных отходов на основе мобильных печей в условиях оттаивания вечной мерзлоты в целях предупреждения биолого-социальных чрезвычайных ситуаций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36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16.05-16.15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режиме ВКС)</w:t>
            </w:r>
          </w:p>
        </w:tc>
        <w:tc>
          <w:tcPr>
            <w:tcW w:w="4058" w:type="dxa"/>
          </w:tcPr>
          <w:p w:rsidR="00C21CCB" w:rsidRDefault="001B548B">
            <w:pPr>
              <w:tabs>
                <w:tab w:val="left" w:pos="1114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Семенов Василий Васильевич</w:t>
            </w:r>
          </w:p>
          <w:p w:rsidR="00C21CCB" w:rsidRDefault="001B548B">
            <w:pPr>
              <w:tabs>
                <w:tab w:val="left" w:pos="111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научный сотрудник Московского авиационного института (национального исследовательского университета) доктор технических наук  </w:t>
            </w:r>
          </w:p>
          <w:p w:rsidR="00C21CCB" w:rsidRDefault="001B548B">
            <w:pPr>
              <w:tabs>
                <w:tab w:val="left" w:pos="1114"/>
              </w:tabs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Графкина</w:t>
            </w:r>
            <w:proofErr w:type="spellEnd"/>
            <w:r>
              <w:rPr>
                <w:b/>
                <w:sz w:val="24"/>
              </w:rPr>
              <w:t xml:space="preserve"> Марина Владимировна</w:t>
            </w:r>
          </w:p>
          <w:p w:rsidR="00C21CCB" w:rsidRDefault="001B548B">
            <w:pPr>
              <w:tabs>
                <w:tab w:val="left" w:pos="111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Профессор Московского политехнического университета, доктор технических наук, профессор</w:t>
            </w:r>
          </w:p>
        </w:tc>
        <w:tc>
          <w:tcPr>
            <w:tcW w:w="3832" w:type="dxa"/>
          </w:tcPr>
          <w:p w:rsidR="00C21CCB" w:rsidRDefault="001B548B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 мобильных печей для утилизации отходов в Арктической зоне</w:t>
            </w:r>
          </w:p>
        </w:tc>
      </w:tr>
      <w:tr w:rsidR="00C21CCB">
        <w:trPr>
          <w:trHeight w:val="276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16.15-16.25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Маслобоев Владимир Алексеевич</w:t>
            </w:r>
          </w:p>
          <w:p w:rsidR="00C21CCB" w:rsidRDefault="001B54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Старший научный сотрудник, советник Генерального директора ФИЦ КНЦ РАН, доктор технических наук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Оценка химического состояния природных и питьевых вод Мурманской области, форм миграции, влияния на элементный статус жителей</w:t>
            </w:r>
          </w:p>
        </w:tc>
      </w:tr>
      <w:tr w:rsidR="00C21CCB">
        <w:trPr>
          <w:trHeight w:val="284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 xml:space="preserve">16.25-16.35  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Мегорский</w:t>
            </w:r>
            <w:proofErr w:type="spellEnd"/>
            <w:r>
              <w:rPr>
                <w:b/>
                <w:sz w:val="24"/>
              </w:rPr>
              <w:t xml:space="preserve"> Владимир Владимирович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 НЦ медико-биологических исследований адаптации человека в Арктике ФИЦ КНЦ РАН, кандидат медицинских наук</w:t>
            </w:r>
          </w:p>
        </w:tc>
        <w:tc>
          <w:tcPr>
            <w:tcW w:w="3832" w:type="dxa"/>
          </w:tcPr>
          <w:p w:rsidR="00C21CCB" w:rsidRDefault="001B548B">
            <w:pPr>
              <w:tabs>
                <w:tab w:val="left" w:pos="14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Комплексное обеспечение медико-биологической безопасности населения Арктики</w:t>
            </w:r>
          </w:p>
        </w:tc>
      </w:tr>
      <w:tr w:rsidR="00C21CCB">
        <w:trPr>
          <w:trHeight w:val="276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36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16.35-16.45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режиме ВКС)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Анисимов </w:t>
            </w:r>
            <w:proofErr w:type="spellStart"/>
            <w:r>
              <w:rPr>
                <w:b/>
                <w:sz w:val="24"/>
              </w:rPr>
              <w:t>Евсей</w:t>
            </w:r>
            <w:proofErr w:type="spellEnd"/>
            <w:r>
              <w:rPr>
                <w:b/>
                <w:sz w:val="24"/>
              </w:rPr>
              <w:t xml:space="preserve"> Евсеевич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Доцент кафедры «Эксплуатация автомобильного транспорта и автосервис» Северо-Восточного Федерального Университета имени М.К. </w:t>
            </w:r>
            <w:proofErr w:type="spellStart"/>
            <w:r>
              <w:rPr>
                <w:sz w:val="24"/>
              </w:rPr>
              <w:t>Аммосова</w:t>
            </w:r>
            <w:proofErr w:type="spellEnd"/>
            <w:r>
              <w:rPr>
                <w:sz w:val="24"/>
              </w:rPr>
              <w:t xml:space="preserve"> (г. Якутск), </w:t>
            </w:r>
            <w:r>
              <w:rPr>
                <w:sz w:val="24"/>
              </w:rPr>
              <w:br/>
              <w:t>кандидат технических наук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Способ обогрева транспортного средства в зимних условиях (Автономный модуль для </w:t>
            </w:r>
            <w:proofErr w:type="spellStart"/>
            <w:r>
              <w:rPr>
                <w:sz w:val="24"/>
              </w:rPr>
              <w:t>межсменной</w:t>
            </w:r>
            <w:proofErr w:type="spellEnd"/>
            <w:r>
              <w:rPr>
                <w:sz w:val="24"/>
              </w:rPr>
              <w:t xml:space="preserve"> стоянки (АММСС))</w:t>
            </w:r>
          </w:p>
        </w:tc>
      </w:tr>
      <w:tr w:rsidR="00C21CCB">
        <w:trPr>
          <w:trHeight w:val="276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36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16.45-16.55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(гибридный </w:t>
            </w:r>
            <w:proofErr w:type="gramStart"/>
            <w:r>
              <w:rPr>
                <w:sz w:val="24"/>
              </w:rPr>
              <w:t xml:space="preserve">формат)  </w:t>
            </w:r>
            <w:proofErr w:type="gramEnd"/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Петропавловская Виктория Борисовна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Центра менеджмента качества, профессор кафедры «Производство строительных изделий и конструкций», 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доктор технических наук, профессор </w:t>
            </w:r>
          </w:p>
          <w:p w:rsidR="00C21CCB" w:rsidRDefault="001B548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Моханнад</w:t>
            </w:r>
            <w:proofErr w:type="spellEnd"/>
            <w:r>
              <w:rPr>
                <w:b/>
                <w:sz w:val="24"/>
              </w:rPr>
              <w:t xml:space="preserve"> Аль-</w:t>
            </w:r>
            <w:proofErr w:type="spellStart"/>
            <w:r>
              <w:rPr>
                <w:b/>
                <w:sz w:val="24"/>
              </w:rPr>
              <w:t>Свейти</w:t>
            </w:r>
            <w:proofErr w:type="spellEnd"/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Аспирант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Тверской государственный технический университет</w:t>
            </w:r>
          </w:p>
          <w:p w:rsidR="00C21CCB" w:rsidRDefault="001B548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Палестинская Администрация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Инновационные методы безопасного и краткосрочного строительства с применением 3D-печатных технологий и облегченных композиционных материалов в суровых климатических условиях</w:t>
            </w:r>
          </w:p>
        </w:tc>
      </w:tr>
      <w:tr w:rsidR="00C21CCB">
        <w:trPr>
          <w:trHeight w:val="276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16.55-17.00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режиме ВКС)</w:t>
            </w:r>
          </w:p>
        </w:tc>
        <w:tc>
          <w:tcPr>
            <w:tcW w:w="4058" w:type="dxa"/>
          </w:tcPr>
          <w:p w:rsidR="00C21CCB" w:rsidRDefault="001B548B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Петров Юрий Сергеевич</w:t>
            </w:r>
          </w:p>
          <w:p w:rsidR="00C21CCB" w:rsidRDefault="001B54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Профессор кафедры экологии и </w:t>
            </w:r>
            <w:proofErr w:type="spellStart"/>
            <w:r>
              <w:rPr>
                <w:sz w:val="24"/>
              </w:rPr>
              <w:t>техносферной</w:t>
            </w:r>
            <w:proofErr w:type="spellEnd"/>
            <w:r>
              <w:rPr>
                <w:sz w:val="24"/>
              </w:rPr>
              <w:t xml:space="preserve"> безопасности 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Северо-Кавказского</w:t>
            </w:r>
            <w:proofErr w:type="gramEnd"/>
            <w:r>
              <w:rPr>
                <w:sz w:val="24"/>
              </w:rPr>
              <w:t xml:space="preserve"> горно-металлургического института (государственного технологического университета), доктор технических наук, профессор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жизнедеятельности отдаленных северных территорий с применением установок генерирования возобновляемых источников энергии в условиях низких температур</w:t>
            </w:r>
          </w:p>
        </w:tc>
      </w:tr>
      <w:tr w:rsidR="00C21CCB">
        <w:trPr>
          <w:trHeight w:val="251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17.00-17.05</w:t>
            </w:r>
          </w:p>
        </w:tc>
        <w:tc>
          <w:tcPr>
            <w:tcW w:w="7890" w:type="dxa"/>
            <w:gridSpan w:val="2"/>
          </w:tcPr>
          <w:p w:rsidR="00C21CCB" w:rsidRDefault="001B548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организатора конференции. Информирование по порядку проведения культурной программы конференции (</w:t>
            </w:r>
            <w:proofErr w:type="spellStart"/>
            <w:r>
              <w:rPr>
                <w:sz w:val="24"/>
              </w:rPr>
              <w:t>Цховребов</w:t>
            </w:r>
            <w:proofErr w:type="spellEnd"/>
            <w:r>
              <w:rPr>
                <w:sz w:val="24"/>
              </w:rPr>
              <w:t xml:space="preserve"> Э.С)</w:t>
            </w:r>
          </w:p>
        </w:tc>
      </w:tr>
      <w:tr w:rsidR="00C21CCB">
        <w:trPr>
          <w:trHeight w:val="251"/>
        </w:trPr>
        <w:tc>
          <w:tcPr>
            <w:tcW w:w="576" w:type="dxa"/>
          </w:tcPr>
          <w:p w:rsidR="00C21CCB" w:rsidRDefault="00C21CCB">
            <w:pPr>
              <w:rPr>
                <w:sz w:val="24"/>
              </w:rPr>
            </w:pP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17.30-20.00</w:t>
            </w:r>
          </w:p>
        </w:tc>
        <w:tc>
          <w:tcPr>
            <w:tcW w:w="7890" w:type="dxa"/>
            <w:gridSpan w:val="2"/>
          </w:tcPr>
          <w:p w:rsidR="00C21CCB" w:rsidRDefault="001B548B">
            <w:pPr>
              <w:ind w:firstLine="3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Творческий вечер с чаепитием </w:t>
            </w:r>
            <w:r>
              <w:rPr>
                <w:sz w:val="24"/>
              </w:rPr>
              <w:t>(по отдельному приглашению)</w:t>
            </w:r>
          </w:p>
        </w:tc>
      </w:tr>
      <w:tr w:rsidR="00C21CCB">
        <w:trPr>
          <w:trHeight w:val="349"/>
        </w:trPr>
        <w:tc>
          <w:tcPr>
            <w:tcW w:w="10002" w:type="dxa"/>
            <w:gridSpan w:val="4"/>
          </w:tcPr>
          <w:p w:rsidR="00C21CCB" w:rsidRDefault="001B548B">
            <w:pPr>
              <w:spacing w:before="240" w:line="360" w:lineRule="auto"/>
              <w:ind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день конференции (31 января 2025 года)</w:t>
            </w:r>
          </w:p>
        </w:tc>
      </w:tr>
      <w:tr w:rsidR="00C21CCB">
        <w:trPr>
          <w:trHeight w:val="349"/>
        </w:trPr>
        <w:tc>
          <w:tcPr>
            <w:tcW w:w="10002" w:type="dxa"/>
            <w:gridSpan w:val="4"/>
          </w:tcPr>
          <w:p w:rsidR="00C21CCB" w:rsidRDefault="001B548B">
            <w:pPr>
              <w:ind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Круглый стол 3 «Обеспечение экологической безопасности, предупреждение экологических последствий ЧС природного и техногенного характера»</w:t>
            </w:r>
          </w:p>
          <w:p w:rsidR="00C21CCB" w:rsidRDefault="00C21CCB">
            <w:pPr>
              <w:ind w:firstLine="33"/>
              <w:jc w:val="center"/>
              <w:rPr>
                <w:sz w:val="16"/>
              </w:rPr>
            </w:pP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Координатор - </w:t>
            </w:r>
            <w:proofErr w:type="spellStart"/>
            <w:r>
              <w:rPr>
                <w:b/>
                <w:sz w:val="24"/>
              </w:rPr>
              <w:t>Кривовичев</w:t>
            </w:r>
            <w:proofErr w:type="spellEnd"/>
            <w:r>
              <w:rPr>
                <w:b/>
                <w:sz w:val="24"/>
              </w:rPr>
              <w:t xml:space="preserve"> Сергей Владимирович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Генеральный директор ФИЦ КНЦ РАН, академик РАН, доктор геолого-минералогических наук, профессор </w:t>
            </w:r>
          </w:p>
          <w:p w:rsidR="00C21CCB" w:rsidRDefault="001B548B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Модератор -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Цховребов</w:t>
            </w:r>
            <w:proofErr w:type="spellEnd"/>
            <w:r>
              <w:rPr>
                <w:b/>
                <w:sz w:val="24"/>
              </w:rPr>
              <w:t xml:space="preserve"> Эдуард Станиславович</w:t>
            </w:r>
          </w:p>
          <w:p w:rsidR="00C21CCB" w:rsidRDefault="001B548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Старший научный сотрудник </w:t>
            </w:r>
            <w:r>
              <w:rPr>
                <w:sz w:val="23"/>
              </w:rPr>
              <w:t>ФГБУ ВНИИ ГОЧС (ФЦ),</w:t>
            </w:r>
            <w:r>
              <w:rPr>
                <w:sz w:val="24"/>
              </w:rPr>
              <w:t xml:space="preserve"> кандидат экономических наук, доцент</w:t>
            </w:r>
          </w:p>
          <w:p w:rsidR="00C21CCB" w:rsidRDefault="001B548B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Модератор -</w:t>
            </w:r>
            <w:r>
              <w:rPr>
                <w:b/>
                <w:sz w:val="24"/>
              </w:rPr>
              <w:t xml:space="preserve"> Макаров Дмитрий Викторович</w:t>
            </w:r>
          </w:p>
          <w:p w:rsidR="00C21CCB" w:rsidRDefault="001B548B">
            <w:pPr>
              <w:ind w:firstLine="3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Директор Института проблем промышленной экологии Севера ФИЦ КНЦ РАН, </w:t>
            </w:r>
            <w:r>
              <w:rPr>
                <w:sz w:val="24"/>
              </w:rPr>
              <w:br/>
              <w:t>доктор технических наук, доцент</w:t>
            </w:r>
          </w:p>
        </w:tc>
      </w:tr>
      <w:tr w:rsidR="00C21CCB">
        <w:trPr>
          <w:trHeight w:val="616"/>
        </w:trPr>
        <w:tc>
          <w:tcPr>
            <w:tcW w:w="576" w:type="dxa"/>
          </w:tcPr>
          <w:p w:rsidR="00C21CCB" w:rsidRDefault="00C21CCB">
            <w:pPr>
              <w:rPr>
                <w:sz w:val="24"/>
              </w:rPr>
            </w:pPr>
          </w:p>
        </w:tc>
        <w:tc>
          <w:tcPr>
            <w:tcW w:w="1536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  <w:tc>
          <w:tcPr>
            <w:tcW w:w="7890" w:type="dxa"/>
            <w:gridSpan w:val="2"/>
          </w:tcPr>
          <w:p w:rsidR="00C21CCB" w:rsidRDefault="001B548B">
            <w:pPr>
              <w:ind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Регистрация. Встреча участников.</w:t>
            </w:r>
          </w:p>
          <w:p w:rsidR="00C21CCB" w:rsidRDefault="001B548B">
            <w:pPr>
              <w:ind w:firstLine="3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Просмотр интерактивной выставки</w:t>
            </w:r>
          </w:p>
        </w:tc>
      </w:tr>
      <w:tr w:rsidR="00C21CCB"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Ректор Мурманского арктического университета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br/>
              <w:t>И.М. Шадрина;</w:t>
            </w:r>
          </w:p>
          <w:p w:rsidR="00C21CCB" w:rsidRDefault="001B548B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начальника</w:t>
            </w:r>
          </w:p>
          <w:p w:rsidR="00C21CCB" w:rsidRDefault="001B548B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ФГБУ ВНИИ ГОЧС (ФЦ)</w:t>
            </w:r>
          </w:p>
          <w:p w:rsidR="00C21CCB" w:rsidRDefault="001B548B">
            <w:pPr>
              <w:pStyle w:val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Ю.А. Шишков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Торжественное подписание соглашения о научном сотрудничестве между </w:t>
            </w:r>
            <w:r>
              <w:rPr>
                <w:b/>
                <w:sz w:val="24"/>
              </w:rPr>
              <w:br/>
              <w:t xml:space="preserve">ФГАОУ ВО «Мурманский арктический университет» </w:t>
            </w:r>
            <w:r>
              <w:rPr>
                <w:b/>
                <w:sz w:val="24"/>
              </w:rPr>
              <w:br/>
              <w:t xml:space="preserve">и ФГБУ ВНИИ ГОЧС (ФЦ) </w:t>
            </w:r>
          </w:p>
        </w:tc>
      </w:tr>
      <w:tr w:rsidR="00C21CCB">
        <w:trPr>
          <w:trHeight w:val="276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6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9.40-9.50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Генеральный директор</w:t>
            </w:r>
          </w:p>
          <w:p w:rsidR="00C21CCB" w:rsidRDefault="001B54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ООО ГК «Стратегия»</w:t>
            </w:r>
          </w:p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Тюрин Александр Владимирович;</w:t>
            </w:r>
          </w:p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Генеральный директор ООО «Надёжность технических систем»</w:t>
            </w:r>
          </w:p>
          <w:p w:rsidR="00C21CCB" w:rsidRDefault="001B548B">
            <w:pPr>
              <w:tabs>
                <w:tab w:val="left" w:pos="951"/>
              </w:tabs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Буряк Дмитрий Викторович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Торжественное подписание делового соглашения участников конференции: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ООО ГК «Стратегия» </w:t>
            </w:r>
            <w:r>
              <w:rPr>
                <w:b/>
                <w:sz w:val="24"/>
              </w:rPr>
              <w:br/>
              <w:t>и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ООО «Надёжность технических систем»</w:t>
            </w:r>
          </w:p>
        </w:tc>
      </w:tr>
      <w:tr w:rsidR="00C21CCB">
        <w:trPr>
          <w:trHeight w:val="217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Кривовичев</w:t>
            </w:r>
            <w:proofErr w:type="spellEnd"/>
            <w:r>
              <w:rPr>
                <w:b/>
                <w:sz w:val="24"/>
              </w:rPr>
              <w:t xml:space="preserve"> Сергей Владимирович</w:t>
            </w:r>
          </w:p>
          <w:p w:rsidR="00C21CCB" w:rsidRDefault="001B54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Генеральный директор ФИЦ КНЦ РАН, академик РАН, доктор геолого-минералогических наук, профессор </w:t>
            </w:r>
          </w:p>
        </w:tc>
        <w:tc>
          <w:tcPr>
            <w:tcW w:w="3832" w:type="dxa"/>
          </w:tcPr>
          <w:p w:rsidR="00C21CCB" w:rsidRDefault="001B548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Начало работы круглого стола.</w:t>
            </w:r>
            <w:r>
              <w:rPr>
                <w:sz w:val="24"/>
              </w:rPr>
              <w:br/>
              <w:t>Вступительное слово координатора круглого стола</w:t>
            </w:r>
          </w:p>
        </w:tc>
      </w:tr>
      <w:tr w:rsidR="00C21CCB">
        <w:trPr>
          <w:trHeight w:val="264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Боровичев</w:t>
            </w:r>
            <w:proofErr w:type="spellEnd"/>
            <w:r>
              <w:rPr>
                <w:b/>
                <w:sz w:val="24"/>
              </w:rPr>
              <w:t xml:space="preserve"> Евгений Александрович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генерального директора ФИЦ КНЦ РАН </w:t>
            </w:r>
            <w:r>
              <w:rPr>
                <w:sz w:val="24"/>
              </w:rPr>
              <w:br/>
              <w:t>по научной работе, кандидат биологических наук</w:t>
            </w:r>
          </w:p>
        </w:tc>
        <w:tc>
          <w:tcPr>
            <w:tcW w:w="3832" w:type="dxa"/>
          </w:tcPr>
          <w:p w:rsidR="00C21CCB" w:rsidRDefault="001B548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Роль Полярно-альпийского ботанического сада-института КНЦ РАН в обеспечении экологической безопасности в АЗРФ</w:t>
            </w:r>
          </w:p>
        </w:tc>
      </w:tr>
      <w:tr w:rsidR="00C21CCB">
        <w:trPr>
          <w:trHeight w:val="254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10.10-10.20</w:t>
            </w:r>
          </w:p>
        </w:tc>
        <w:tc>
          <w:tcPr>
            <w:tcW w:w="4058" w:type="dxa"/>
          </w:tcPr>
          <w:p w:rsidR="00C21CCB" w:rsidRDefault="001B548B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Макаров Дмитрий Викторович</w:t>
            </w:r>
          </w:p>
          <w:p w:rsidR="00C21CCB" w:rsidRDefault="001B54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Института проблем </w:t>
            </w:r>
            <w:r>
              <w:rPr>
                <w:sz w:val="24"/>
              </w:rPr>
              <w:lastRenderedPageBreak/>
              <w:t xml:space="preserve">промышленной экологии Севера ФИЦ КНЦ РАН, доктор технических наук, доцент </w:t>
            </w:r>
          </w:p>
        </w:tc>
        <w:tc>
          <w:tcPr>
            <w:tcW w:w="3832" w:type="dxa"/>
          </w:tcPr>
          <w:p w:rsidR="00C21CCB" w:rsidRDefault="001B548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Обеспечение экологической безопасности добычи и </w:t>
            </w:r>
            <w:r>
              <w:rPr>
                <w:sz w:val="24"/>
              </w:rPr>
              <w:lastRenderedPageBreak/>
              <w:t>переработки минерального сырья в Мурманской области: опыт</w:t>
            </w:r>
          </w:p>
        </w:tc>
      </w:tr>
      <w:tr w:rsidR="00C21CCB">
        <w:trPr>
          <w:trHeight w:val="254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10.20-10.30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Ключникова</w:t>
            </w:r>
            <w:proofErr w:type="spellEnd"/>
            <w:r>
              <w:rPr>
                <w:b/>
                <w:sz w:val="24"/>
              </w:rPr>
              <w:t xml:space="preserve"> Елена Михайловна</w:t>
            </w:r>
          </w:p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Ведущий научный сотрудник ФИЦ КНЦ РАН, кандидат экономических наук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832" w:type="dxa"/>
          </w:tcPr>
          <w:p w:rsidR="00C21CCB" w:rsidRDefault="001B548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Концепция экологической безопасности как основа экологической политики Российской Федерации в Арктике</w:t>
            </w:r>
          </w:p>
        </w:tc>
      </w:tr>
      <w:tr w:rsidR="00C21CCB">
        <w:trPr>
          <w:trHeight w:val="215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10.30-10.40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Светлов Антон Викторович</w:t>
            </w:r>
          </w:p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Ведущий научный сотрудник, заместитель директора по научной работе ИППЭС КНЦ РАН, </w:t>
            </w:r>
            <w:r>
              <w:rPr>
                <w:sz w:val="24"/>
              </w:rPr>
              <w:br/>
              <w:t>кандидат технических наук</w:t>
            </w:r>
          </w:p>
        </w:tc>
        <w:tc>
          <w:tcPr>
            <w:tcW w:w="3832" w:type="dxa"/>
          </w:tcPr>
          <w:p w:rsidR="00C21CCB" w:rsidRDefault="001B548B">
            <w:pPr>
              <w:tabs>
                <w:tab w:val="left" w:pos="1184"/>
              </w:tabs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Анализ использования и размещения отходов горнопромышленных производств Мурманской области: технологические и экологические аспекты</w:t>
            </w:r>
          </w:p>
        </w:tc>
      </w:tr>
      <w:tr w:rsidR="00C21CCB">
        <w:trPr>
          <w:trHeight w:val="215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10.40-10.50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режиме ВКС)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Суздалева</w:t>
            </w:r>
            <w:proofErr w:type="spellEnd"/>
            <w:r>
              <w:rPr>
                <w:b/>
                <w:sz w:val="24"/>
              </w:rPr>
              <w:t xml:space="preserve"> Антонина Львовна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Профессор кафедры «Инженерной экологии и охраны труда» НИУ «Московский энергетический институт», доктор биологических наук, профессор</w:t>
            </w:r>
          </w:p>
          <w:p w:rsidR="00C21CCB" w:rsidRDefault="001B548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Жаргалсайхан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Болортуяа</w:t>
            </w:r>
            <w:proofErr w:type="spellEnd"/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Кандидат технических наук, главный инженер ХХК «ИНЖЕНЕР ГЕОЛОГИ НОМТ», г. Улан-Батор</w:t>
            </w:r>
          </w:p>
          <w:p w:rsidR="00C21CCB" w:rsidRDefault="001B548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Республика Монголия</w:t>
            </w:r>
          </w:p>
        </w:tc>
        <w:tc>
          <w:tcPr>
            <w:tcW w:w="3832" w:type="dxa"/>
          </w:tcPr>
          <w:p w:rsidR="00C21CCB" w:rsidRDefault="001B548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Реновация территорий горнопромышленных</w:t>
            </w:r>
          </w:p>
          <w:p w:rsidR="00C21CCB" w:rsidRDefault="001B548B">
            <w:pPr>
              <w:tabs>
                <w:tab w:val="left" w:pos="1184"/>
              </w:tabs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предприятий, выведенных из эксплуатации</w:t>
            </w:r>
          </w:p>
        </w:tc>
      </w:tr>
      <w:tr w:rsidR="00C21CCB">
        <w:trPr>
          <w:trHeight w:val="215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10.50-11.00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режиме ВКС)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Миронова Светлана Ивановна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научный сотрудник Научно-исследовательского института прикладной экологии Севера Северо-Восточного федерального университета имени М.К. </w:t>
            </w:r>
            <w:proofErr w:type="spellStart"/>
            <w:r>
              <w:rPr>
                <w:sz w:val="24"/>
              </w:rPr>
              <w:t>Аммосова</w:t>
            </w:r>
            <w:proofErr w:type="spellEnd"/>
            <w:r>
              <w:rPr>
                <w:sz w:val="24"/>
              </w:rPr>
              <w:t xml:space="preserve">, доктор биологических наук, профессор  </w:t>
            </w:r>
          </w:p>
        </w:tc>
        <w:tc>
          <w:tcPr>
            <w:tcW w:w="3832" w:type="dxa"/>
          </w:tcPr>
          <w:p w:rsidR="00C21CCB" w:rsidRDefault="001B548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Проблемы рекультивации и опыты их решения на </w:t>
            </w:r>
            <w:proofErr w:type="spellStart"/>
            <w:r>
              <w:rPr>
                <w:sz w:val="24"/>
              </w:rPr>
              <w:t>Анабаре</w:t>
            </w:r>
            <w:proofErr w:type="spellEnd"/>
            <w:r>
              <w:rPr>
                <w:sz w:val="24"/>
              </w:rPr>
              <w:t xml:space="preserve"> (Северная Якутия)</w:t>
            </w:r>
          </w:p>
        </w:tc>
      </w:tr>
      <w:tr w:rsidR="00C21CCB">
        <w:trPr>
          <w:trHeight w:val="215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11.00-11.10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Денисов Дмитрий Борисович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Ведущий научный сотрудник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ИППЭС ФИЦ КНЦ РАН, кандидат биологических наук</w:t>
            </w:r>
          </w:p>
        </w:tc>
        <w:tc>
          <w:tcPr>
            <w:tcW w:w="3832" w:type="dxa"/>
          </w:tcPr>
          <w:p w:rsidR="00C21CCB" w:rsidRDefault="001B548B">
            <w:pPr>
              <w:tabs>
                <w:tab w:val="left" w:pos="1184"/>
              </w:tabs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Оценка экологической безопасности пресных вод Мурманской области</w:t>
            </w:r>
          </w:p>
        </w:tc>
      </w:tr>
      <w:tr w:rsidR="00C21CCB">
        <w:trPr>
          <w:trHeight w:val="215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11.10-11.20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режиме ВКС)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Алборов</w:t>
            </w:r>
            <w:proofErr w:type="spellEnd"/>
            <w:r>
              <w:rPr>
                <w:b/>
                <w:sz w:val="24"/>
              </w:rPr>
              <w:t xml:space="preserve"> Иван Давыдович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кафедрой экологии и </w:t>
            </w:r>
            <w:proofErr w:type="spellStart"/>
            <w:r>
              <w:rPr>
                <w:sz w:val="24"/>
              </w:rPr>
              <w:t>техносферной</w:t>
            </w:r>
            <w:proofErr w:type="spellEnd"/>
            <w:r>
              <w:rPr>
                <w:sz w:val="24"/>
              </w:rPr>
              <w:t xml:space="preserve"> безопасности </w:t>
            </w:r>
            <w:proofErr w:type="gramStart"/>
            <w:r>
              <w:rPr>
                <w:sz w:val="24"/>
              </w:rPr>
              <w:t>Северо-Кавказского</w:t>
            </w:r>
            <w:proofErr w:type="gramEnd"/>
            <w:r>
              <w:rPr>
                <w:sz w:val="24"/>
              </w:rPr>
              <w:t xml:space="preserve"> горно-металлургического института (Государственного технологического университета), доктор технических наук, профессор</w:t>
            </w:r>
          </w:p>
        </w:tc>
        <w:tc>
          <w:tcPr>
            <w:tcW w:w="3832" w:type="dxa"/>
          </w:tcPr>
          <w:p w:rsidR="00C21CCB" w:rsidRDefault="001B548B">
            <w:pPr>
              <w:tabs>
                <w:tab w:val="left" w:pos="544"/>
                <w:tab w:val="left" w:pos="1184"/>
              </w:tabs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Восстановление природного равновесия в верховьях бассейна р. Терек: проблемы и решения</w:t>
            </w:r>
          </w:p>
        </w:tc>
      </w:tr>
      <w:tr w:rsidR="00C21CCB">
        <w:trPr>
          <w:trHeight w:val="192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11.20-11.30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Кременецкая Ирина Петровна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Старший научный сотрудник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Института химии и технологии редких элементов и минерального сырья имени И.В. </w:t>
            </w:r>
            <w:proofErr w:type="spellStart"/>
            <w:r>
              <w:rPr>
                <w:sz w:val="24"/>
              </w:rPr>
              <w:t>Тананаева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ФИЦ КНЦ РАН, кандидат технических наук</w:t>
            </w:r>
          </w:p>
        </w:tc>
        <w:tc>
          <w:tcPr>
            <w:tcW w:w="3832" w:type="dxa"/>
          </w:tcPr>
          <w:p w:rsidR="00C21CCB" w:rsidRDefault="001B548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Масштабная реализация технологии восстановления растительного покрова в районе г. Мончегорска: аргументы «за» и «против»</w:t>
            </w:r>
          </w:p>
          <w:p w:rsidR="00C21CCB" w:rsidRDefault="00C21CCB">
            <w:pPr>
              <w:tabs>
                <w:tab w:val="left" w:pos="1200"/>
              </w:tabs>
              <w:ind w:firstLine="33"/>
              <w:jc w:val="center"/>
              <w:rPr>
                <w:sz w:val="24"/>
              </w:rPr>
            </w:pPr>
          </w:p>
        </w:tc>
      </w:tr>
      <w:tr w:rsidR="00C21CCB">
        <w:trPr>
          <w:trHeight w:val="309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11.30-11.40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Маслобоев Андрей Владимирович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Ведущий научный сотрудник Института информатики и математического моделирования им. В.А. Путилова ФИЦ КНЦ РАН, главный научный сотрудник ИППЭС КНЦ РАН, доктор технических наук, доцент </w:t>
            </w:r>
          </w:p>
        </w:tc>
        <w:tc>
          <w:tcPr>
            <w:tcW w:w="3832" w:type="dxa"/>
          </w:tcPr>
          <w:p w:rsidR="00C21CCB" w:rsidRDefault="001B548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Индикаторный подход к многоуровневой интегральной </w:t>
            </w:r>
            <w:r>
              <w:rPr>
                <w:sz w:val="24"/>
              </w:rPr>
              <w:lastRenderedPageBreak/>
              <w:t>оценке экологической устойчивости и безопасности объектов критической инфраструктуры Арктической зоны России</w:t>
            </w:r>
          </w:p>
        </w:tc>
      </w:tr>
      <w:tr w:rsidR="00C21CCB">
        <w:trPr>
          <w:trHeight w:val="309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11.40-11.50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Кожин Михаил Николаевич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Старший научный сотрудник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Полярно-альпийского ботанического сада-института им. Н.А. Аврорина ФИЦ КНЦ РАН, кандидат биологических наук</w:t>
            </w:r>
          </w:p>
        </w:tc>
        <w:tc>
          <w:tcPr>
            <w:tcW w:w="3832" w:type="dxa"/>
          </w:tcPr>
          <w:p w:rsidR="00C21CCB" w:rsidRDefault="001B548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Критерии экологической опасности, индикаторы и</w:t>
            </w:r>
          </w:p>
          <w:p w:rsidR="00C21CCB" w:rsidRDefault="001B548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показатели экологически опасных состояний объектов и территорий</w:t>
            </w:r>
          </w:p>
        </w:tc>
      </w:tr>
      <w:tr w:rsidR="00C21CCB">
        <w:trPr>
          <w:trHeight w:val="264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11.50-12.00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Цховребов</w:t>
            </w:r>
            <w:proofErr w:type="spellEnd"/>
            <w:r>
              <w:rPr>
                <w:b/>
                <w:sz w:val="24"/>
              </w:rPr>
              <w:t xml:space="preserve"> Эдуард Станиславович</w:t>
            </w:r>
          </w:p>
          <w:p w:rsidR="00C21CCB" w:rsidRDefault="001B54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Старший научный сотрудник ФГБУ ВНИИ ГОЧС (ФЦ), кандидат экономических наук, доцент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832" w:type="dxa"/>
          </w:tcPr>
          <w:p w:rsidR="00C21CCB" w:rsidRDefault="001B548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Совершенствование экологических критериев отнесения событий к техногенной чрезвычайной ситуации</w:t>
            </w:r>
          </w:p>
        </w:tc>
      </w:tr>
      <w:tr w:rsidR="00C21CCB">
        <w:trPr>
          <w:trHeight w:val="215"/>
        </w:trPr>
        <w:tc>
          <w:tcPr>
            <w:tcW w:w="10002" w:type="dxa"/>
            <w:gridSpan w:val="4"/>
          </w:tcPr>
          <w:p w:rsidR="00C21CCB" w:rsidRDefault="001B548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12.00-12.10 Перерыв (10 мин)</w:t>
            </w:r>
          </w:p>
        </w:tc>
      </w:tr>
      <w:tr w:rsidR="00C21CCB">
        <w:trPr>
          <w:trHeight w:val="264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12.10-12.15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режиме ВКС)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Аносова Евгения Борисовна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Доцент кафедры </w:t>
            </w:r>
            <w:proofErr w:type="spellStart"/>
            <w:r>
              <w:rPr>
                <w:sz w:val="24"/>
              </w:rPr>
              <w:t>техносферной</w:t>
            </w:r>
            <w:proofErr w:type="spellEnd"/>
            <w:r>
              <w:rPr>
                <w:sz w:val="24"/>
              </w:rPr>
              <w:t xml:space="preserve"> безопасности Российского химико-технологического университета имени Д.И. Менделеева, кандидат технических наук</w:t>
            </w:r>
          </w:p>
        </w:tc>
        <w:tc>
          <w:tcPr>
            <w:tcW w:w="3832" w:type="dxa"/>
          </w:tcPr>
          <w:p w:rsidR="00C21CCB" w:rsidRDefault="001B548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К вопросу о предотвращении чрезвычайных ситуаций в Арктической зоне Российской Федерации, связанных с разливами нефти и нефтепродуктов</w:t>
            </w:r>
          </w:p>
        </w:tc>
      </w:tr>
      <w:tr w:rsidR="00C21CCB">
        <w:trPr>
          <w:trHeight w:val="264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12.15-12.20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режиме ВКС)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Азовцев Александр Григорьевич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Старший преподаватель кафедры пожарной безопасности объектов защиты (в составе УНК «Государственный надзор»)</w:t>
            </w:r>
            <w:r>
              <w:t xml:space="preserve"> </w:t>
            </w:r>
            <w:r>
              <w:rPr>
                <w:sz w:val="24"/>
              </w:rPr>
              <w:t>Ивановской пожарно-спасательной академии ГПС МЧС России, кандидат технических наук</w:t>
            </w:r>
          </w:p>
        </w:tc>
        <w:tc>
          <w:tcPr>
            <w:tcW w:w="3832" w:type="dxa"/>
          </w:tcPr>
          <w:p w:rsidR="00C21CCB" w:rsidRDefault="001B548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Вопросы оценки последствий разлива нефти в Арктической зоне Российской Федерации</w:t>
            </w:r>
          </w:p>
        </w:tc>
      </w:tr>
      <w:tr w:rsidR="00C21CCB">
        <w:trPr>
          <w:trHeight w:val="254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12.20-12.30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(гибридный формат)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Королева Людмила Анатольевна 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Профессор кафедры пожарной, аварийно-спасательной техники и автомобильного хозяйства Санкт-Петербургского университета ГПС МЧС России имени Героя Российской Федерации генерала армии Е.Н. Зиничева, </w:t>
            </w:r>
            <w:r>
              <w:rPr>
                <w:sz w:val="24"/>
              </w:rPr>
              <w:br/>
              <w:t>доктор технических наук</w:t>
            </w:r>
          </w:p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Малыгин Игорь Геннадьевич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Института проблем транспорта имени </w:t>
            </w:r>
            <w:r>
              <w:rPr>
                <w:sz w:val="24"/>
              </w:rPr>
              <w:br/>
              <w:t>Н.С. Соломенко РАН, доктор технических наук, профессор</w:t>
            </w:r>
          </w:p>
        </w:tc>
        <w:tc>
          <w:tcPr>
            <w:tcW w:w="3832" w:type="dxa"/>
          </w:tcPr>
          <w:p w:rsidR="00C21CCB" w:rsidRDefault="001B548B">
            <w:pPr>
              <w:tabs>
                <w:tab w:val="left" w:pos="1280"/>
              </w:tabs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Система оценки уровня загрязнения почв при аварийных разливах нефти и нефтепродуктов в Арктической зоне</w:t>
            </w:r>
          </w:p>
        </w:tc>
      </w:tr>
      <w:tr w:rsidR="00C21CCB">
        <w:trPr>
          <w:trHeight w:val="215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12.30-12.40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режиме ВКС)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Калаева</w:t>
            </w:r>
            <w:proofErr w:type="spellEnd"/>
            <w:r>
              <w:rPr>
                <w:b/>
                <w:sz w:val="24"/>
              </w:rPr>
              <w:t xml:space="preserve"> Сахиба </w:t>
            </w:r>
            <w:proofErr w:type="spellStart"/>
            <w:r>
              <w:rPr>
                <w:b/>
                <w:sz w:val="24"/>
              </w:rPr>
              <w:t>Зияддин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Кзы</w:t>
            </w:r>
            <w:proofErr w:type="spellEnd"/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Заведующая кафедрой охраны труда и природы Ярославского государственного технического университета, доктор технических наук, доцент</w:t>
            </w:r>
          </w:p>
        </w:tc>
        <w:tc>
          <w:tcPr>
            <w:tcW w:w="3832" w:type="dxa"/>
          </w:tcPr>
          <w:p w:rsidR="00C21CCB" w:rsidRDefault="001B548B">
            <w:pPr>
              <w:tabs>
                <w:tab w:val="left" w:pos="976"/>
              </w:tabs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Технология удаления нефтепродуктов с помощью магнитных жидкостей и утилизация собранного </w:t>
            </w:r>
            <w:proofErr w:type="spellStart"/>
            <w:r>
              <w:rPr>
                <w:sz w:val="24"/>
              </w:rPr>
              <w:t>нефтеотхода</w:t>
            </w:r>
            <w:proofErr w:type="spellEnd"/>
          </w:p>
        </w:tc>
      </w:tr>
      <w:tr w:rsidR="00C21CCB">
        <w:trPr>
          <w:trHeight w:val="192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12.40-12.50</w:t>
            </w:r>
          </w:p>
        </w:tc>
        <w:tc>
          <w:tcPr>
            <w:tcW w:w="4058" w:type="dxa"/>
          </w:tcPr>
          <w:p w:rsidR="00C21CCB" w:rsidRDefault="001B548B">
            <w:pPr>
              <w:tabs>
                <w:tab w:val="left" w:pos="132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Васильева Жанна Вячеславовна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Заведующая кафедрой экологии и </w:t>
            </w:r>
            <w:proofErr w:type="spellStart"/>
            <w:r>
              <w:rPr>
                <w:sz w:val="24"/>
              </w:rPr>
              <w:t>техносферной</w:t>
            </w:r>
            <w:proofErr w:type="spellEnd"/>
            <w:r>
              <w:rPr>
                <w:sz w:val="24"/>
              </w:rPr>
              <w:t xml:space="preserve"> безопасности Мурманского арктического университета, кандидат технических наук, доцент</w:t>
            </w:r>
          </w:p>
        </w:tc>
        <w:tc>
          <w:tcPr>
            <w:tcW w:w="3832" w:type="dxa"/>
          </w:tcPr>
          <w:p w:rsidR="00C21CCB" w:rsidRDefault="001B548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 сорбционных материалов для ликвидации аварийных разливов нефти и нефтепродуктов в Арктических условиях</w:t>
            </w:r>
          </w:p>
        </w:tc>
      </w:tr>
      <w:tr w:rsidR="00C21CCB">
        <w:trPr>
          <w:trHeight w:val="309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12.50-12.55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режиме ВКС)</w:t>
            </w:r>
          </w:p>
        </w:tc>
        <w:tc>
          <w:tcPr>
            <w:tcW w:w="4058" w:type="dxa"/>
          </w:tcPr>
          <w:p w:rsidR="00C21CCB" w:rsidRDefault="001B548B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Алексеева Светлана Юрьевна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Старший преподаватель кафедры горное дело, </w:t>
            </w:r>
            <w:proofErr w:type="spellStart"/>
            <w:r>
              <w:rPr>
                <w:sz w:val="24"/>
              </w:rPr>
              <w:t>природообустройство</w:t>
            </w:r>
            <w:proofErr w:type="spellEnd"/>
            <w:r>
              <w:rPr>
                <w:sz w:val="24"/>
              </w:rPr>
              <w:t xml:space="preserve"> и промышленной экологии Тверского государственного технического университета</w:t>
            </w:r>
          </w:p>
        </w:tc>
        <w:tc>
          <w:tcPr>
            <w:tcW w:w="3832" w:type="dxa"/>
          </w:tcPr>
          <w:p w:rsidR="00C21CCB" w:rsidRDefault="001B548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proofErr w:type="spellStart"/>
            <w:r>
              <w:rPr>
                <w:sz w:val="24"/>
              </w:rPr>
              <w:t>нефтепоглотительной</w:t>
            </w:r>
            <w:proofErr w:type="spellEnd"/>
            <w:r>
              <w:rPr>
                <w:sz w:val="24"/>
              </w:rPr>
              <w:t xml:space="preserve"> способности торфа в зависимости от его физико-технических свойств, используемого в целях ликвидации </w:t>
            </w:r>
            <w:proofErr w:type="spellStart"/>
            <w:r>
              <w:rPr>
                <w:sz w:val="24"/>
              </w:rPr>
              <w:t>нефтезагрязнений</w:t>
            </w:r>
            <w:proofErr w:type="spellEnd"/>
            <w:r>
              <w:rPr>
                <w:sz w:val="24"/>
              </w:rPr>
              <w:t xml:space="preserve"> в условиях низких температур</w:t>
            </w:r>
          </w:p>
        </w:tc>
      </w:tr>
      <w:tr w:rsidR="00C21CCB">
        <w:trPr>
          <w:trHeight w:val="309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12.55-13.00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режиме ВКС)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Лебедев Валерий Валентинович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 кафедрой «Безопасность жизнедеятельности и экологии» Тверского государственного технического университета, кандидат технических наук, доцент</w:t>
            </w:r>
          </w:p>
        </w:tc>
        <w:tc>
          <w:tcPr>
            <w:tcW w:w="3832" w:type="dxa"/>
          </w:tcPr>
          <w:p w:rsidR="00C21CCB" w:rsidRDefault="001B548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Линия механической регенерации моторных масел судовых двигателей на флоте, используемом в Арктической зоне</w:t>
            </w:r>
          </w:p>
        </w:tc>
      </w:tr>
      <w:tr w:rsidR="00C21CCB">
        <w:trPr>
          <w:trHeight w:val="309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13.00-13.05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Маркелов Александр Владимирович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Доцент кафедры «Инфраструктура и транспорт» Ярославского государственного технического университета, </w:t>
            </w:r>
            <w:r>
              <w:rPr>
                <w:sz w:val="24"/>
              </w:rPr>
              <w:br/>
              <w:t>доктор технических наук</w:t>
            </w:r>
          </w:p>
        </w:tc>
        <w:tc>
          <w:tcPr>
            <w:tcW w:w="3832" w:type="dxa"/>
          </w:tcPr>
          <w:p w:rsidR="00C21CCB" w:rsidRDefault="001B548B">
            <w:pPr>
              <w:tabs>
                <w:tab w:val="left" w:pos="688"/>
              </w:tabs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Переработка отработанных масел в морозостойкие смазочные материалы</w:t>
            </w:r>
          </w:p>
        </w:tc>
      </w:tr>
      <w:tr w:rsidR="00C21CCB">
        <w:trPr>
          <w:trHeight w:val="309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13.05-13.10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(гибридный формат)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Королева Людмила Анатольевна 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профессор кафедры пожарной, аварийно-спасательной техники и автомобильного хозяйства Санкт-Петербургского университета ГПС МЧС России имени Героя Российской Федерации генерала армии Е.Н. </w:t>
            </w:r>
            <w:proofErr w:type="gramStart"/>
            <w:r>
              <w:rPr>
                <w:sz w:val="24"/>
              </w:rPr>
              <w:t>Зиничева,</w:t>
            </w:r>
            <w:r>
              <w:rPr>
                <w:sz w:val="24"/>
              </w:rPr>
              <w:br/>
              <w:t>доктор</w:t>
            </w:r>
            <w:proofErr w:type="gramEnd"/>
            <w:r>
              <w:rPr>
                <w:sz w:val="24"/>
              </w:rPr>
              <w:t xml:space="preserve"> технических наук</w:t>
            </w:r>
          </w:p>
          <w:p w:rsidR="00C21CCB" w:rsidRDefault="001B548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Энхтамир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Эрин</w:t>
            </w:r>
            <w:proofErr w:type="spellEnd"/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Дознаватель Центра информационно- оперативного управления по</w:t>
            </w:r>
            <w:r>
              <w:t xml:space="preserve"> </w:t>
            </w:r>
            <w:r>
              <w:rPr>
                <w:sz w:val="24"/>
              </w:rPr>
              <w:t xml:space="preserve">координации межведомственного взаимодействия экстренных служб </w:t>
            </w:r>
            <w:proofErr w:type="gramStart"/>
            <w:r>
              <w:rPr>
                <w:sz w:val="24"/>
              </w:rPr>
              <w:t>в  г.</w:t>
            </w:r>
            <w:proofErr w:type="gramEnd"/>
            <w:r>
              <w:rPr>
                <w:sz w:val="24"/>
              </w:rPr>
              <w:t xml:space="preserve"> Улан-Баторе, </w:t>
            </w:r>
            <w:r>
              <w:rPr>
                <w:sz w:val="24"/>
              </w:rPr>
              <w:br/>
            </w:r>
            <w:r>
              <w:rPr>
                <w:i/>
                <w:sz w:val="24"/>
              </w:rPr>
              <w:t>Республика Монголия</w:t>
            </w:r>
          </w:p>
        </w:tc>
        <w:tc>
          <w:tcPr>
            <w:tcW w:w="3832" w:type="dxa"/>
          </w:tcPr>
          <w:p w:rsidR="00C21CCB" w:rsidRDefault="001B548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Оценка риска возникновения пожаров при накоплении и транспортировке твердых коммунальных и иных отходов в условиях низких температур</w:t>
            </w:r>
          </w:p>
        </w:tc>
      </w:tr>
      <w:tr w:rsidR="00C21CCB">
        <w:trPr>
          <w:trHeight w:val="309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13.10-13.15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режиме ВКС)</w:t>
            </w:r>
          </w:p>
        </w:tc>
        <w:tc>
          <w:tcPr>
            <w:tcW w:w="4058" w:type="dxa"/>
          </w:tcPr>
          <w:p w:rsidR="00C21CCB" w:rsidRDefault="001B548B">
            <w:pPr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Кардаков</w:t>
            </w:r>
            <w:proofErr w:type="spellEnd"/>
            <w:r>
              <w:rPr>
                <w:b/>
                <w:sz w:val="24"/>
              </w:rPr>
              <w:t xml:space="preserve"> Михаил Дмитриевич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Аспирант Ярославского государственного технического университета</w:t>
            </w:r>
          </w:p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Сериков Вячеслав Викторович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Соискатель, научный сотрудник 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ФГБУ ВНИИ ГОЧС (ФЦ)</w:t>
            </w:r>
          </w:p>
          <w:p w:rsidR="00C21CCB" w:rsidRDefault="001B548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Нвокоча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Ревс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Чуквуди</w:t>
            </w:r>
            <w:proofErr w:type="spellEnd"/>
          </w:p>
          <w:p w:rsidR="00C21CCB" w:rsidRDefault="001B548B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Магистрант Ярославского государственного технического </w:t>
            </w:r>
            <w:r>
              <w:rPr>
                <w:sz w:val="24"/>
              </w:rPr>
              <w:lastRenderedPageBreak/>
              <w:t xml:space="preserve">университета, </w:t>
            </w:r>
            <w:r>
              <w:rPr>
                <w:i/>
                <w:sz w:val="24"/>
              </w:rPr>
              <w:t>Федеративная    Республика Нигерия</w:t>
            </w:r>
          </w:p>
        </w:tc>
        <w:tc>
          <w:tcPr>
            <w:tcW w:w="3832" w:type="dxa"/>
          </w:tcPr>
          <w:p w:rsidR="00C21CCB" w:rsidRDefault="001B548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Сравнительный обзор негативных последствий </w:t>
            </w:r>
            <w:proofErr w:type="gramStart"/>
            <w:r>
              <w:rPr>
                <w:sz w:val="24"/>
              </w:rPr>
              <w:t>при нефтедобычи</w:t>
            </w:r>
            <w:proofErr w:type="gramEnd"/>
            <w:r>
              <w:rPr>
                <w:sz w:val="24"/>
              </w:rPr>
              <w:t xml:space="preserve"> на примере Российской Федерации</w:t>
            </w:r>
            <w:r>
              <w:rPr>
                <w:sz w:val="24"/>
              </w:rPr>
              <w:br/>
              <w:t xml:space="preserve"> и Федеративной Республики Нигерия</w:t>
            </w:r>
          </w:p>
        </w:tc>
      </w:tr>
      <w:tr w:rsidR="00C21CCB">
        <w:trPr>
          <w:trHeight w:val="309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36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13.15-13.20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режиме ВКС)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Влад Игорь Викторович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Научный сотрудник </w:t>
            </w:r>
            <w:r>
              <w:rPr>
                <w:sz w:val="24"/>
              </w:rPr>
              <w:br/>
              <w:t>ФГБУ ВНИИ ГОЧС (ФЦ)</w:t>
            </w:r>
          </w:p>
          <w:p w:rsidR="00C21CCB" w:rsidRDefault="001B548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Ярбеков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Акмал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Бахритдинович</w:t>
            </w:r>
            <w:proofErr w:type="spellEnd"/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Магистр Академии гражданской защиты МЧС России им. генерал-лейтенанта Д.И. </w:t>
            </w:r>
            <w:proofErr w:type="spellStart"/>
            <w:r>
              <w:rPr>
                <w:sz w:val="24"/>
              </w:rPr>
              <w:t>Михайлика</w:t>
            </w:r>
            <w:proofErr w:type="spellEnd"/>
          </w:p>
          <w:p w:rsidR="00C21CCB" w:rsidRDefault="001B548B">
            <w:pPr>
              <w:jc w:val="center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Республика Узбекистан</w:t>
            </w:r>
          </w:p>
        </w:tc>
        <w:tc>
          <w:tcPr>
            <w:tcW w:w="3832" w:type="dxa"/>
          </w:tcPr>
          <w:p w:rsidR="00C21CCB" w:rsidRDefault="001B548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чрезвычайных ситуаций при освоении ресурсов нефти и газа в Арктике</w:t>
            </w:r>
          </w:p>
        </w:tc>
      </w:tr>
      <w:tr w:rsidR="00C21CCB">
        <w:trPr>
          <w:trHeight w:val="276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13.20-13.30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режиме ВКС)</w:t>
            </w:r>
          </w:p>
        </w:tc>
        <w:tc>
          <w:tcPr>
            <w:tcW w:w="4058" w:type="dxa"/>
          </w:tcPr>
          <w:p w:rsidR="00C21CCB" w:rsidRDefault="001B548B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Кучин Александр </w:t>
            </w:r>
            <w:proofErr w:type="spellStart"/>
            <w:r>
              <w:rPr>
                <w:b/>
                <w:sz w:val="24"/>
              </w:rPr>
              <w:t>Ванипакович</w:t>
            </w:r>
            <w:proofErr w:type="spellEnd"/>
          </w:p>
          <w:p w:rsidR="00C21CCB" w:rsidRDefault="001B54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Доцент кафедры инжиниринга транспортно-технологических средств и оборудования, </w:t>
            </w:r>
            <w:r>
              <w:rPr>
                <w:sz w:val="24"/>
              </w:rPr>
              <w:br/>
              <w:t>кандидат технических наук</w:t>
            </w:r>
          </w:p>
          <w:p w:rsidR="00C21CCB" w:rsidRDefault="001B548B">
            <w:pPr>
              <w:widowControl w:val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Коробовский</w:t>
            </w:r>
            <w:proofErr w:type="spellEnd"/>
            <w:r>
              <w:rPr>
                <w:b/>
                <w:sz w:val="24"/>
              </w:rPr>
              <w:t xml:space="preserve"> Андрей Анатольевич</w:t>
            </w:r>
          </w:p>
          <w:p w:rsidR="00C21CCB" w:rsidRDefault="001B548B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 xml:space="preserve">. заведующего кафедрой </w:t>
            </w:r>
            <w:proofErr w:type="spellStart"/>
            <w:r>
              <w:rPr>
                <w:sz w:val="24"/>
              </w:rPr>
              <w:t>техносферной</w:t>
            </w:r>
            <w:proofErr w:type="spellEnd"/>
            <w:r>
              <w:rPr>
                <w:sz w:val="24"/>
              </w:rPr>
              <w:t xml:space="preserve"> безопасности</w:t>
            </w:r>
          </w:p>
          <w:p w:rsidR="00C21CCB" w:rsidRDefault="001B54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Северного (Арктического) федерального университета имени М.В. Ломоносова, кандидат технических наук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Учебно-производственные экспедиции как фактор экологического образования</w:t>
            </w:r>
          </w:p>
        </w:tc>
      </w:tr>
      <w:tr w:rsidR="00C21CCB">
        <w:trPr>
          <w:trHeight w:val="309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13.30-13.35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режиме ВКС)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Кокорин Алексей Михайлович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 кафедрой БЖД, экологии и химии, кандидат биологических наук, доцент,</w:t>
            </w:r>
          </w:p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Грачева Ирина Владимировна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Декан Механико-технологического факультета Ковровской государственной технологической академии имени В.А. Дегтярева, 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Ковров Владимирской области, кандидат географических наук</w:t>
            </w:r>
          </w:p>
        </w:tc>
        <w:tc>
          <w:tcPr>
            <w:tcW w:w="3832" w:type="dxa"/>
          </w:tcPr>
          <w:p w:rsidR="00C21CCB" w:rsidRDefault="001B548B">
            <w:pPr>
              <w:tabs>
                <w:tab w:val="left" w:pos="912"/>
              </w:tabs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Перспективы ориентации экологического образования студентов на проблемы Арктической зоны Российской Федерации</w:t>
            </w:r>
          </w:p>
        </w:tc>
      </w:tr>
      <w:tr w:rsidR="00C21CCB">
        <w:trPr>
          <w:trHeight w:val="309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13.35-13.40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Цховребов</w:t>
            </w:r>
            <w:proofErr w:type="spellEnd"/>
            <w:r>
              <w:rPr>
                <w:b/>
                <w:sz w:val="24"/>
              </w:rPr>
              <w:t xml:space="preserve"> Эдуард Станиславович</w:t>
            </w:r>
          </w:p>
          <w:p w:rsidR="00C21CCB" w:rsidRDefault="001B548B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Старший научный сотрудник ФГБУ ВНИИ ГОЧС (ФЦ), кандидат экономических наук, доцент </w:t>
            </w:r>
          </w:p>
        </w:tc>
        <w:tc>
          <w:tcPr>
            <w:tcW w:w="3832" w:type="dxa"/>
          </w:tcPr>
          <w:p w:rsidR="00C21CCB" w:rsidRDefault="001B548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Ресурсосберегающая система экологически безопасного обращения с отходами</w:t>
            </w:r>
          </w:p>
        </w:tc>
      </w:tr>
      <w:tr w:rsidR="00C21CCB">
        <w:trPr>
          <w:trHeight w:val="276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13.40-13.45</w:t>
            </w:r>
          </w:p>
        </w:tc>
        <w:tc>
          <w:tcPr>
            <w:tcW w:w="4058" w:type="dxa"/>
          </w:tcPr>
          <w:p w:rsidR="00C21CCB" w:rsidRDefault="001B548B">
            <w:pPr>
              <w:widowControl w:val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Каленская</w:t>
            </w:r>
            <w:proofErr w:type="spellEnd"/>
            <w:r>
              <w:rPr>
                <w:b/>
                <w:sz w:val="24"/>
              </w:rPr>
              <w:t xml:space="preserve"> Оксана Ивановна </w:t>
            </w:r>
          </w:p>
          <w:p w:rsidR="00C21CCB" w:rsidRDefault="001B548B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br/>
              <w:t>ООО «</w:t>
            </w:r>
            <w:proofErr w:type="spellStart"/>
            <w:r>
              <w:rPr>
                <w:sz w:val="24"/>
              </w:rPr>
              <w:t>Медальянс</w:t>
            </w:r>
            <w:proofErr w:type="spellEnd"/>
            <w:r>
              <w:rPr>
                <w:sz w:val="24"/>
              </w:rPr>
              <w:t>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Особенности обеспечения лекарственными средствами населения труднодоступных территорий Крайнего Севера</w:t>
            </w:r>
          </w:p>
        </w:tc>
      </w:tr>
      <w:tr w:rsidR="00C21CCB">
        <w:trPr>
          <w:trHeight w:val="276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 xml:space="preserve">13.45-13.50  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Цховребов</w:t>
            </w:r>
            <w:proofErr w:type="spellEnd"/>
            <w:r>
              <w:rPr>
                <w:b/>
                <w:sz w:val="24"/>
              </w:rPr>
              <w:t xml:space="preserve"> Эдуард Станиславович</w:t>
            </w:r>
          </w:p>
          <w:p w:rsidR="00C21CCB" w:rsidRDefault="001B54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Старший научный сотрудник ФГБУ ВНИИ ГОЧС (ФЦ), кандидат экономических наук, доцент 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Модель нового субъекта общественных правоотношений «Земский спасатель» в целях обеспечения безопасности жизнедеятельности в отдаленных и труднодоступных территориях</w:t>
            </w:r>
          </w:p>
        </w:tc>
      </w:tr>
      <w:tr w:rsidR="00C21CCB">
        <w:trPr>
          <w:trHeight w:val="276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13.50-14.00</w:t>
            </w:r>
          </w:p>
        </w:tc>
        <w:tc>
          <w:tcPr>
            <w:tcW w:w="4058" w:type="dxa"/>
          </w:tcPr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Прус Юрий Витальевич</w:t>
            </w:r>
          </w:p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научный сотрудник </w:t>
            </w:r>
            <w:r>
              <w:rPr>
                <w:sz w:val="24"/>
              </w:rPr>
              <w:br/>
              <w:t xml:space="preserve">ФГБУ ВНИИ ГОЧС (ФЦ), </w:t>
            </w:r>
          </w:p>
          <w:p w:rsidR="00C21CCB" w:rsidRDefault="001B548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доктор физико-математических наук, профессор</w:t>
            </w:r>
          </w:p>
        </w:tc>
        <w:tc>
          <w:tcPr>
            <w:tcW w:w="3832" w:type="dxa"/>
          </w:tcPr>
          <w:p w:rsidR="00C21CCB" w:rsidRDefault="001B5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Информационно-аналитическое обеспечение деятельности земских спасателей</w:t>
            </w:r>
            <w:r>
              <w:t xml:space="preserve"> </w:t>
            </w:r>
            <w:r>
              <w:rPr>
                <w:sz w:val="24"/>
              </w:rPr>
              <w:t>в</w:t>
            </w:r>
            <w: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z w:val="16"/>
              </w:rPr>
              <w:t xml:space="preserve"> </w:t>
            </w:r>
            <w:r>
              <w:rPr>
                <w:sz w:val="24"/>
              </w:rPr>
              <w:t>добровольных и волонтерских формирований на отдаленных и труднодоступных территориях АЗРФ</w:t>
            </w:r>
          </w:p>
        </w:tc>
      </w:tr>
      <w:tr w:rsidR="00C21CCB">
        <w:trPr>
          <w:trHeight w:val="309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14.00-15.00</w:t>
            </w:r>
          </w:p>
        </w:tc>
        <w:tc>
          <w:tcPr>
            <w:tcW w:w="7890" w:type="dxa"/>
            <w:gridSpan w:val="2"/>
          </w:tcPr>
          <w:p w:rsidR="00C21CCB" w:rsidRDefault="001B548B">
            <w:pPr>
              <w:ind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Заключительное слово модератора. Групповая дискуссия по обсуждаемой тематике на круглых столах конференции. </w:t>
            </w:r>
          </w:p>
          <w:p w:rsidR="00C21CCB" w:rsidRDefault="001B548B">
            <w:pPr>
              <w:ind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Подведение итогов работы конференции. </w:t>
            </w:r>
            <w:r>
              <w:rPr>
                <w:b/>
                <w:sz w:val="24"/>
              </w:rPr>
              <w:br/>
              <w:t>Вручение сертификатов участников конференции.</w:t>
            </w:r>
            <w:r>
              <w:rPr>
                <w:b/>
                <w:sz w:val="24"/>
              </w:rPr>
              <w:br/>
              <w:t>Подготовка и обсуждение проекта резолюции конференции</w:t>
            </w:r>
          </w:p>
        </w:tc>
      </w:tr>
      <w:tr w:rsidR="00C21CCB">
        <w:trPr>
          <w:trHeight w:val="309"/>
        </w:trPr>
        <w:tc>
          <w:tcPr>
            <w:tcW w:w="57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36" w:type="dxa"/>
          </w:tcPr>
          <w:p w:rsidR="00C21CCB" w:rsidRDefault="001B548B">
            <w:pPr>
              <w:rPr>
                <w:sz w:val="24"/>
              </w:rPr>
            </w:pPr>
            <w:r>
              <w:rPr>
                <w:sz w:val="24"/>
              </w:rPr>
              <w:t>15.00-19.00</w:t>
            </w:r>
          </w:p>
        </w:tc>
        <w:tc>
          <w:tcPr>
            <w:tcW w:w="7890" w:type="dxa"/>
            <w:gridSpan w:val="2"/>
          </w:tcPr>
          <w:p w:rsidR="00C21CCB" w:rsidRDefault="001B548B">
            <w:pPr>
              <w:ind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Культурная программа. Отъезд участников конференции</w:t>
            </w:r>
          </w:p>
        </w:tc>
      </w:tr>
    </w:tbl>
    <w:p w:rsidR="00C21CCB" w:rsidRDefault="00C21CCB">
      <w:pPr>
        <w:sectPr w:rsidR="00C21CCB">
          <w:footerReference w:type="default" r:id="rId9"/>
          <w:pgSz w:w="11910" w:h="16840"/>
          <w:pgMar w:top="1100" w:right="992" w:bottom="960" w:left="992" w:header="0" w:footer="756" w:gutter="0"/>
          <w:cols w:space="720"/>
        </w:sectPr>
      </w:pPr>
    </w:p>
    <w:p w:rsidR="00C21CCB" w:rsidRDefault="00C21CCB">
      <w:pPr>
        <w:pStyle w:val="ab"/>
        <w:rPr>
          <w:rFonts w:ascii="Trebuchet MS" w:hAnsi="Trebuchet MS"/>
          <w:sz w:val="30"/>
        </w:rPr>
      </w:pPr>
    </w:p>
    <w:p w:rsidR="00C21CCB" w:rsidRDefault="00C21CCB">
      <w:pPr>
        <w:pStyle w:val="ab"/>
        <w:widowControl/>
        <w:spacing w:before="64"/>
        <w:rPr>
          <w:rFonts w:ascii="Trebuchet MS" w:hAnsi="Trebuchet MS"/>
          <w:sz w:val="30"/>
        </w:rPr>
      </w:pPr>
    </w:p>
    <w:p w:rsidR="00C21CCB" w:rsidRDefault="001B548B">
      <w:pPr>
        <w:widowControl/>
        <w:ind w:left="283"/>
        <w:jc w:val="center"/>
        <w:rPr>
          <w:i/>
          <w:sz w:val="30"/>
        </w:rPr>
      </w:pPr>
      <w:r>
        <w:rPr>
          <w:i/>
          <w:color w:val="231F20"/>
          <w:sz w:val="30"/>
        </w:rPr>
        <w:t>Сборник</w:t>
      </w:r>
      <w:r>
        <w:rPr>
          <w:i/>
          <w:color w:val="231F20"/>
          <w:spacing w:val="-2"/>
          <w:sz w:val="30"/>
        </w:rPr>
        <w:t xml:space="preserve"> материалов</w:t>
      </w:r>
    </w:p>
    <w:p w:rsidR="00C21CCB" w:rsidRDefault="00C21CCB">
      <w:pPr>
        <w:pStyle w:val="ab"/>
        <w:rPr>
          <w:i/>
          <w:sz w:val="30"/>
        </w:rPr>
      </w:pPr>
    </w:p>
    <w:p w:rsidR="00C21CCB" w:rsidRDefault="00C21CCB">
      <w:pPr>
        <w:pStyle w:val="ab"/>
        <w:rPr>
          <w:i/>
          <w:sz w:val="30"/>
        </w:rPr>
      </w:pPr>
    </w:p>
    <w:p w:rsidR="00C21CCB" w:rsidRDefault="00C21CCB">
      <w:pPr>
        <w:pStyle w:val="ab"/>
        <w:rPr>
          <w:i/>
          <w:sz w:val="30"/>
        </w:rPr>
      </w:pPr>
    </w:p>
    <w:p w:rsidR="00C21CCB" w:rsidRDefault="00C21CCB">
      <w:pPr>
        <w:pStyle w:val="ab"/>
        <w:widowControl/>
        <w:spacing w:before="122"/>
        <w:rPr>
          <w:i/>
          <w:sz w:val="30"/>
        </w:rPr>
      </w:pPr>
    </w:p>
    <w:p w:rsidR="00C21CCB" w:rsidRDefault="001B548B">
      <w:pPr>
        <w:widowControl/>
        <w:ind w:left="282"/>
        <w:jc w:val="center"/>
        <w:rPr>
          <w:b/>
          <w:sz w:val="34"/>
        </w:rPr>
      </w:pPr>
      <w:r>
        <w:rPr>
          <w:b/>
          <w:color w:val="231F20"/>
          <w:sz w:val="34"/>
        </w:rPr>
        <w:t>БЕЗОПАСНАЯ</w:t>
      </w:r>
      <w:r>
        <w:rPr>
          <w:b/>
          <w:color w:val="231F20"/>
          <w:spacing w:val="-21"/>
          <w:sz w:val="34"/>
        </w:rPr>
        <w:t xml:space="preserve"> </w:t>
      </w:r>
      <w:r>
        <w:rPr>
          <w:b/>
          <w:color w:val="231F20"/>
          <w:sz w:val="34"/>
        </w:rPr>
        <w:t>АРКТИКА-</w:t>
      </w:r>
      <w:r>
        <w:rPr>
          <w:b/>
          <w:color w:val="231F20"/>
          <w:spacing w:val="-4"/>
          <w:sz w:val="34"/>
        </w:rPr>
        <w:t>2025</w:t>
      </w:r>
    </w:p>
    <w:p w:rsidR="00C21CCB" w:rsidRDefault="00C21CCB">
      <w:pPr>
        <w:pStyle w:val="ab"/>
        <w:widowControl/>
        <w:spacing w:before="18"/>
        <w:rPr>
          <w:b/>
          <w:sz w:val="34"/>
        </w:rPr>
      </w:pPr>
    </w:p>
    <w:p w:rsidR="00C21CCB" w:rsidRDefault="001B548B">
      <w:pPr>
        <w:widowControl/>
        <w:ind w:left="1004"/>
        <w:jc w:val="center"/>
        <w:rPr>
          <w:sz w:val="34"/>
        </w:rPr>
      </w:pPr>
      <w:r>
        <w:rPr>
          <w:color w:val="231F20"/>
          <w:sz w:val="34"/>
        </w:rPr>
        <w:t>Материалы Международной научно-практическая конференции «Государственная политика в области обеспечения безопасности в Арктической зоне Российской Федерации»</w:t>
      </w:r>
    </w:p>
    <w:p w:rsidR="00C21CCB" w:rsidRDefault="00C21CCB">
      <w:pPr>
        <w:pStyle w:val="ab"/>
        <w:rPr>
          <w:sz w:val="34"/>
        </w:rPr>
      </w:pPr>
    </w:p>
    <w:p w:rsidR="00C21CCB" w:rsidRDefault="00C21CCB">
      <w:pPr>
        <w:pStyle w:val="ab"/>
        <w:rPr>
          <w:sz w:val="34"/>
        </w:rPr>
      </w:pPr>
    </w:p>
    <w:p w:rsidR="00C21CCB" w:rsidRDefault="00C21CCB">
      <w:pPr>
        <w:pStyle w:val="ab"/>
        <w:widowControl/>
        <w:spacing w:before="134"/>
        <w:rPr>
          <w:sz w:val="34"/>
        </w:rPr>
      </w:pPr>
    </w:p>
    <w:p w:rsidR="00C21CCB" w:rsidRDefault="00C21CCB">
      <w:pPr>
        <w:pStyle w:val="ab"/>
        <w:rPr>
          <w:sz w:val="28"/>
        </w:rPr>
      </w:pPr>
    </w:p>
    <w:p w:rsidR="00C21CCB" w:rsidRDefault="00C21CCB">
      <w:pPr>
        <w:pStyle w:val="ab"/>
        <w:rPr>
          <w:sz w:val="28"/>
        </w:rPr>
      </w:pPr>
    </w:p>
    <w:p w:rsidR="00C21CCB" w:rsidRDefault="00C21CCB">
      <w:pPr>
        <w:widowControl/>
        <w:spacing w:before="66"/>
        <w:rPr>
          <w:sz w:val="20"/>
        </w:rPr>
      </w:pPr>
    </w:p>
    <w:p w:rsidR="00C21CCB" w:rsidRDefault="00C21CCB">
      <w:pPr>
        <w:widowControl/>
        <w:spacing w:before="66"/>
        <w:rPr>
          <w:sz w:val="20"/>
        </w:rPr>
      </w:pPr>
    </w:p>
    <w:p w:rsidR="00C21CCB" w:rsidRDefault="00C21CCB">
      <w:pPr>
        <w:widowControl/>
        <w:spacing w:before="66"/>
        <w:rPr>
          <w:sz w:val="20"/>
        </w:rPr>
      </w:pPr>
    </w:p>
    <w:p w:rsidR="00C21CCB" w:rsidRDefault="00C21CCB">
      <w:pPr>
        <w:widowControl/>
        <w:spacing w:before="66"/>
        <w:rPr>
          <w:sz w:val="20"/>
        </w:rPr>
      </w:pPr>
    </w:p>
    <w:p w:rsidR="00C21CCB" w:rsidRDefault="00C21CCB">
      <w:pPr>
        <w:widowControl/>
        <w:spacing w:before="66"/>
        <w:rPr>
          <w:sz w:val="20"/>
        </w:rPr>
      </w:pPr>
    </w:p>
    <w:p w:rsidR="00C21CCB" w:rsidRDefault="00C21CCB">
      <w:pPr>
        <w:widowControl/>
        <w:spacing w:before="66"/>
        <w:rPr>
          <w:sz w:val="20"/>
        </w:rPr>
      </w:pPr>
    </w:p>
    <w:p w:rsidR="00C21CCB" w:rsidRDefault="00C21CCB">
      <w:pPr>
        <w:widowControl/>
        <w:spacing w:before="66"/>
        <w:rPr>
          <w:sz w:val="20"/>
        </w:rPr>
      </w:pPr>
    </w:p>
    <w:p w:rsidR="00C21CCB" w:rsidRDefault="00C21CCB">
      <w:pPr>
        <w:widowControl/>
        <w:spacing w:before="66"/>
        <w:rPr>
          <w:sz w:val="20"/>
        </w:rPr>
      </w:pPr>
    </w:p>
    <w:p w:rsidR="00C21CCB" w:rsidRDefault="00C21CCB">
      <w:pPr>
        <w:widowControl/>
        <w:spacing w:before="66"/>
        <w:rPr>
          <w:sz w:val="20"/>
        </w:rPr>
      </w:pPr>
    </w:p>
    <w:p w:rsidR="00C21CCB" w:rsidRDefault="00C21CCB">
      <w:pPr>
        <w:widowControl/>
        <w:spacing w:before="66"/>
        <w:rPr>
          <w:sz w:val="20"/>
        </w:rPr>
      </w:pPr>
    </w:p>
    <w:p w:rsidR="00C21CCB" w:rsidRDefault="00C21CCB">
      <w:pPr>
        <w:widowControl/>
        <w:spacing w:before="66"/>
        <w:rPr>
          <w:sz w:val="20"/>
        </w:rPr>
      </w:pPr>
    </w:p>
    <w:p w:rsidR="00C21CCB" w:rsidRDefault="00C21CCB">
      <w:pPr>
        <w:widowControl/>
        <w:spacing w:before="66"/>
        <w:rPr>
          <w:sz w:val="20"/>
        </w:rPr>
      </w:pPr>
    </w:p>
    <w:p w:rsidR="00C21CCB" w:rsidRDefault="00C21CCB">
      <w:pPr>
        <w:widowControl/>
        <w:spacing w:before="66"/>
        <w:rPr>
          <w:sz w:val="20"/>
        </w:rPr>
      </w:pPr>
    </w:p>
    <w:p w:rsidR="00C21CCB" w:rsidRDefault="00C21CCB">
      <w:pPr>
        <w:widowControl/>
        <w:spacing w:before="66"/>
        <w:rPr>
          <w:sz w:val="20"/>
        </w:rPr>
      </w:pPr>
    </w:p>
    <w:p w:rsidR="00C21CCB" w:rsidRDefault="00C21CCB">
      <w:pPr>
        <w:widowControl/>
        <w:spacing w:before="66"/>
        <w:rPr>
          <w:sz w:val="20"/>
        </w:rPr>
      </w:pPr>
    </w:p>
    <w:p w:rsidR="00C21CCB" w:rsidRDefault="00C21CCB">
      <w:pPr>
        <w:widowControl/>
        <w:spacing w:before="66"/>
        <w:rPr>
          <w:sz w:val="20"/>
        </w:rPr>
      </w:pPr>
    </w:p>
    <w:p w:rsidR="00C21CCB" w:rsidRDefault="00C21CCB">
      <w:pPr>
        <w:widowControl/>
        <w:spacing w:before="66"/>
        <w:rPr>
          <w:sz w:val="20"/>
        </w:rPr>
      </w:pPr>
    </w:p>
    <w:p w:rsidR="00C21CCB" w:rsidRDefault="00C21CCB">
      <w:pPr>
        <w:widowControl/>
        <w:spacing w:before="66"/>
        <w:rPr>
          <w:sz w:val="20"/>
        </w:rPr>
      </w:pPr>
    </w:p>
    <w:p w:rsidR="00C21CCB" w:rsidRDefault="00C21CCB">
      <w:pPr>
        <w:widowControl/>
        <w:spacing w:before="66"/>
        <w:rPr>
          <w:sz w:val="20"/>
        </w:rPr>
      </w:pPr>
    </w:p>
    <w:p w:rsidR="00C21CCB" w:rsidRDefault="00C21CCB">
      <w:pPr>
        <w:widowControl/>
        <w:spacing w:before="66"/>
        <w:rPr>
          <w:sz w:val="20"/>
        </w:rPr>
      </w:pPr>
    </w:p>
    <w:p w:rsidR="00C21CCB" w:rsidRDefault="00C21CCB">
      <w:pPr>
        <w:widowControl/>
        <w:spacing w:before="66"/>
        <w:rPr>
          <w:sz w:val="20"/>
        </w:rPr>
      </w:pPr>
    </w:p>
    <w:p w:rsidR="00C21CCB" w:rsidRDefault="00C21CCB">
      <w:pPr>
        <w:widowControl/>
        <w:spacing w:before="66"/>
        <w:rPr>
          <w:sz w:val="20"/>
        </w:rPr>
      </w:pPr>
    </w:p>
    <w:p w:rsidR="00C21CCB" w:rsidRDefault="00C21CCB">
      <w:pPr>
        <w:widowControl/>
        <w:spacing w:before="66"/>
        <w:rPr>
          <w:sz w:val="20"/>
        </w:rPr>
      </w:pPr>
    </w:p>
    <w:p w:rsidR="00C21CCB" w:rsidRDefault="00C21CCB">
      <w:pPr>
        <w:widowControl/>
        <w:spacing w:before="66"/>
        <w:rPr>
          <w:sz w:val="20"/>
        </w:rPr>
      </w:pPr>
    </w:p>
    <w:p w:rsidR="00C21CCB" w:rsidRDefault="00C21CCB">
      <w:pPr>
        <w:widowControl/>
        <w:spacing w:before="66"/>
        <w:rPr>
          <w:sz w:val="20"/>
        </w:rPr>
      </w:pPr>
    </w:p>
    <w:p w:rsidR="00C21CCB" w:rsidRDefault="00C21CCB">
      <w:pPr>
        <w:widowControl/>
        <w:spacing w:before="66"/>
        <w:rPr>
          <w:sz w:val="20"/>
        </w:rPr>
      </w:pPr>
    </w:p>
    <w:p w:rsidR="00C21CCB" w:rsidRDefault="00C21CCB">
      <w:pPr>
        <w:widowControl/>
        <w:spacing w:before="66"/>
        <w:rPr>
          <w:sz w:val="20"/>
        </w:rPr>
      </w:pPr>
    </w:p>
    <w:sectPr w:rsidR="00C21CCB">
      <w:footerReference w:type="default" r:id="rId10"/>
      <w:pgSz w:w="11910" w:h="16840"/>
      <w:pgMar w:top="1200" w:right="992" w:bottom="28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EAC" w:rsidRDefault="00F66EAC">
      <w:r>
        <w:separator/>
      </w:r>
    </w:p>
  </w:endnote>
  <w:endnote w:type="continuationSeparator" w:id="0">
    <w:p w:rsidR="00F66EAC" w:rsidRDefault="00F6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XO Thames">
    <w:panose1 w:val="00000000000000000000"/>
    <w:charset w:val="00"/>
    <w:family w:val="roman"/>
    <w:notTrueType/>
    <w:pitch w:val="default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48B" w:rsidRDefault="001B548B">
    <w:pPr>
      <w:pStyle w:val="ab"/>
      <w:widowControl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3510000</wp:posOffset>
              </wp:positionH>
              <wp:positionV relativeFrom="page">
                <wp:posOffset>10081590</wp:posOffset>
              </wp:positionV>
              <wp:extent cx="540385" cy="127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385" cy="1270"/>
                      </a:xfrm>
                      <a:custGeom>
                        <a:avLst/>
                        <a:gdLst>
                          <a:gd name="OXMLTextRectL" fmla="val 0"/>
                          <a:gd name="OXMLTextRectT" fmla="val 0"/>
                          <a:gd name="OXMLTextRectR" fmla="val w"/>
                          <a:gd name="OXMLTextRectB" fmla="val h"/>
                          <a:gd name="COTextRectL" fmla="*/ OXMLTextRectL 1 w"/>
                          <a:gd name="COTextRectT" fmla="*/ OXMLTextRectT 1 h"/>
                          <a:gd name="COTextRectR" fmla="*/ OXMLTextRectR 1 w"/>
                          <a:gd name="COTextRectB" fmla="*/ OXMLTextRectB 1 h"/>
                          <a:gd name="ODFLeft" fmla="val l"/>
                          <a:gd name="ODFTop" fmla="val t"/>
                          <a:gd name="ODFRight" fmla="val r"/>
                          <a:gd name="ODFBottom" fmla="val b"/>
                          <a:gd name="ODFWidth" fmla="val w"/>
                          <a:gd name="ODFHeight" fmla="val h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>
                            <a:moveTo>
                              <a:pt x="0" y="0"/>
                            </a:moveTo>
                            <a:lnTo>
                              <a:pt x="540004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3640299</wp:posOffset>
              </wp:positionH>
              <wp:positionV relativeFrom="page">
                <wp:posOffset>10097993</wp:posOffset>
              </wp:positionV>
              <wp:extent cx="279400" cy="257175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548B" w:rsidRDefault="001B548B">
                          <w:pPr>
                            <w:widowControl/>
                            <w:spacing w:before="16"/>
                            <w:ind w:left="71"/>
                            <w:rPr>
                              <w:i/>
                              <w:sz w:val="32"/>
                            </w:rPr>
                          </w:pPr>
                          <w:r>
                            <w:rPr>
                              <w:i/>
                              <w:color w:val="231F20"/>
                              <w:spacing w:val="-5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231F20"/>
                              <w:spacing w:val="-5"/>
                              <w:sz w:val="32"/>
                            </w:rPr>
                            <w:instrText xml:space="preserve">PAGE </w:instrText>
                          </w:r>
                          <w:r>
                            <w:rPr>
                              <w:i/>
                              <w:color w:val="231F20"/>
                              <w:spacing w:val="-5"/>
                              <w:sz w:val="32"/>
                            </w:rPr>
                            <w:fldChar w:fldCharType="separate"/>
                          </w:r>
                          <w:r w:rsidR="003D2C08">
                            <w:rPr>
                              <w:i/>
                              <w:noProof/>
                              <w:color w:val="231F20"/>
                              <w:spacing w:val="-5"/>
                              <w:sz w:val="32"/>
                            </w:rPr>
                            <w:t>7</w:t>
                          </w:r>
                          <w:r>
                            <w:rPr>
                              <w:i/>
                              <w:color w:val="231F20"/>
                              <w:spacing w:val="-5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2" o:spid="_x0000_s1026" type="#_x0000_t202" style="position:absolute;margin-left:286.65pt;margin-top:795.1pt;width:22pt;height:20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" filled="f" stroked="f">
              <v:textbox inset="0,0,0,0">
                <w:txbxContent>
                  <w:p w:rsidR="001B548B" w:rsidRDefault="001B548B">
                    <w:pPr>
                      <w:widowControl/>
                      <w:spacing w:before="16"/>
                      <w:ind w:left="71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color w:val="231F20"/>
                        <w:spacing w:val="-5"/>
                        <w:sz w:val="32"/>
                      </w:rPr>
                      <w:fldChar w:fldCharType="begin"/>
                    </w:r>
                    <w:r>
                      <w:rPr>
                        <w:i/>
                        <w:color w:val="231F20"/>
                        <w:spacing w:val="-5"/>
                        <w:sz w:val="32"/>
                      </w:rPr>
                      <w:instrText xml:space="preserve">PAGE </w:instrText>
                    </w:r>
                    <w:r>
                      <w:rPr>
                        <w:i/>
                        <w:color w:val="231F20"/>
                        <w:spacing w:val="-5"/>
                        <w:sz w:val="32"/>
                      </w:rPr>
                      <w:fldChar w:fldCharType="separate"/>
                    </w:r>
                    <w:r w:rsidR="003D2C08">
                      <w:rPr>
                        <w:i/>
                        <w:noProof/>
                        <w:color w:val="231F20"/>
                        <w:spacing w:val="-5"/>
                        <w:sz w:val="32"/>
                      </w:rPr>
                      <w:t>7</w:t>
                    </w:r>
                    <w:r>
                      <w:rPr>
                        <w:i/>
                        <w:color w:val="231F20"/>
                        <w:spacing w:val="-5"/>
                        <w:sz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48B" w:rsidRDefault="001B548B">
    <w:pPr>
      <w:pStyle w:val="ab"/>
      <w:widowControl/>
      <w:spacing w:line="12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EAC" w:rsidRDefault="00F66EAC">
      <w:r>
        <w:separator/>
      </w:r>
    </w:p>
  </w:footnote>
  <w:footnote w:type="continuationSeparator" w:id="0">
    <w:p w:rsidR="00F66EAC" w:rsidRDefault="00F66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CB"/>
    <w:rsid w:val="001B548B"/>
    <w:rsid w:val="003D2C08"/>
    <w:rsid w:val="00C21CCB"/>
    <w:rsid w:val="00F6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0AFE9-C8FE-4C2E-9731-0D74B10D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widowControl/>
      <w:ind w:left="47" w:right="329"/>
      <w:jc w:val="center"/>
      <w:outlineLvl w:val="0"/>
    </w:pPr>
    <w:rPr>
      <w:rFonts w:ascii="Tahoma" w:hAnsi="Tahoma"/>
      <w:b/>
      <w:sz w:val="50"/>
    </w:rPr>
  </w:style>
  <w:style w:type="paragraph" w:styleId="2">
    <w:name w:val="heading 2"/>
    <w:basedOn w:val="a"/>
    <w:link w:val="20"/>
    <w:uiPriority w:val="9"/>
    <w:qFormat/>
    <w:pPr>
      <w:widowControl/>
      <w:spacing w:before="308"/>
      <w:ind w:left="141"/>
      <w:jc w:val="both"/>
      <w:outlineLvl w:val="1"/>
    </w:pPr>
    <w:rPr>
      <w:rFonts w:ascii="Trebuchet MS" w:hAnsi="Trebuchet MS"/>
      <w:sz w:val="40"/>
    </w:rPr>
  </w:style>
  <w:style w:type="paragraph" w:styleId="3">
    <w:name w:val="heading 3"/>
    <w:basedOn w:val="a"/>
    <w:link w:val="30"/>
    <w:uiPriority w:val="9"/>
    <w:qFormat/>
    <w:pPr>
      <w:widowControl/>
      <w:ind w:left="850"/>
      <w:outlineLvl w:val="2"/>
    </w:pPr>
    <w:rPr>
      <w:i/>
      <w:sz w:val="3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i/>
      <w:sz w:val="34"/>
    </w:rPr>
  </w:style>
  <w:style w:type="paragraph" w:customStyle="1" w:styleId="BodyText21">
    <w:name w:val="Body Text 21"/>
    <w:basedOn w:val="a"/>
    <w:link w:val="BodyText210"/>
    <w:pPr>
      <w:widowControl/>
      <w:jc w:val="center"/>
    </w:pPr>
    <w:rPr>
      <w:sz w:val="20"/>
    </w:rPr>
  </w:style>
  <w:style w:type="character" w:customStyle="1" w:styleId="BodyText210">
    <w:name w:val="Body Text 21"/>
    <w:basedOn w:val="1"/>
    <w:link w:val="BodyText21"/>
    <w:rPr>
      <w:rFonts w:ascii="Times New Roman" w:hAnsi="Times New Roman"/>
      <w:sz w:val="20"/>
    </w:rPr>
  </w:style>
  <w:style w:type="paragraph" w:customStyle="1" w:styleId="TableParagraph">
    <w:name w:val="Table Paragraph"/>
    <w:basedOn w:val="a"/>
    <w:link w:val="TableParagraph0"/>
    <w:pPr>
      <w:widowControl/>
      <w:spacing w:before="118"/>
      <w:ind w:left="77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3">
    <w:name w:val="header"/>
    <w:basedOn w:val="a"/>
    <w:link w:val="a4"/>
    <w:pPr>
      <w:widowControl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widowControl/>
      <w:spacing w:before="12"/>
      <w:ind w:left="425" w:firstLine="566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paragraph" w:styleId="a7">
    <w:name w:val="footer"/>
    <w:basedOn w:val="a"/>
    <w:link w:val="a8"/>
    <w:pPr>
      <w:widowControl/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</w:rPr>
  </w:style>
  <w:style w:type="paragraph" w:styleId="a9">
    <w:name w:val="Normal (Web)"/>
    <w:basedOn w:val="a"/>
    <w:link w:val="aa"/>
    <w:pPr>
      <w:widowControl/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ab">
    <w:name w:val="Body Text"/>
    <w:basedOn w:val="a"/>
    <w:link w:val="ac"/>
    <w:rPr>
      <w:sz w:val="32"/>
    </w:rPr>
  </w:style>
  <w:style w:type="character" w:customStyle="1" w:styleId="ac">
    <w:name w:val="Основной текст Знак"/>
    <w:basedOn w:val="1"/>
    <w:link w:val="ab"/>
    <w:rPr>
      <w:rFonts w:ascii="Times New Roman" w:hAnsi="Times New Roman"/>
      <w:sz w:val="3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ahoma" w:hAnsi="Tahoma"/>
      <w:b/>
      <w:sz w:val="50"/>
    </w:rPr>
  </w:style>
  <w:style w:type="paragraph" w:customStyle="1" w:styleId="12">
    <w:name w:val="Гиперссылка1"/>
    <w:link w:val="ad"/>
    <w:rPr>
      <w:color w:val="0000FF"/>
      <w:u w:val="single"/>
    </w:rPr>
  </w:style>
  <w:style w:type="character" w:styleId="ad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customStyle="1" w:styleId="15">
    <w:name w:val="Обычный1"/>
    <w:link w:val="16"/>
    <w:rPr>
      <w:rFonts w:ascii="Times New Roman" w:hAnsi="Times New Roman"/>
      <w:sz w:val="20"/>
    </w:rPr>
  </w:style>
  <w:style w:type="character" w:customStyle="1" w:styleId="16">
    <w:name w:val="Обычный1"/>
    <w:link w:val="15"/>
    <w:rPr>
      <w:rFonts w:ascii="Times New Roman" w:hAnsi="Times New Roman"/>
      <w:sz w:val="20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basedOn w:val="a"/>
    <w:link w:val="af3"/>
    <w:uiPriority w:val="10"/>
    <w:qFormat/>
    <w:pPr>
      <w:widowControl/>
      <w:ind w:left="338" w:right="329"/>
      <w:jc w:val="center"/>
    </w:pPr>
    <w:rPr>
      <w:rFonts w:ascii="Tahoma" w:hAnsi="Tahoma"/>
      <w:b/>
      <w:sz w:val="72"/>
    </w:rPr>
  </w:style>
  <w:style w:type="character" w:customStyle="1" w:styleId="af3">
    <w:name w:val="Название Знак"/>
    <w:basedOn w:val="1"/>
    <w:link w:val="af2"/>
    <w:rPr>
      <w:rFonts w:ascii="Tahoma" w:hAnsi="Tahoma"/>
      <w:b/>
      <w:sz w:val="7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7">
    <w:name w:val="Основной шрифт абзаца1"/>
    <w:link w:val="2"/>
  </w:style>
  <w:style w:type="character" w:customStyle="1" w:styleId="20">
    <w:name w:val="Заголовок 2 Знак"/>
    <w:basedOn w:val="1"/>
    <w:link w:val="2"/>
    <w:rPr>
      <w:rFonts w:ascii="Trebuchet MS" w:hAnsi="Trebuchet MS"/>
      <w:sz w:val="40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pPr>
      <w:widowControl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17</Pages>
  <Words>4654</Words>
  <Characters>26531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2024-12-17T05:46:00Z</dcterms:created>
  <dcterms:modified xsi:type="dcterms:W3CDTF">2025-01-22T03:47:00Z</dcterms:modified>
</cp:coreProperties>
</file>