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C7" w:rsidRPr="00DB344F" w:rsidRDefault="006A3DC7" w:rsidP="00247F68">
      <w:pPr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227CC8" w:rsidRPr="00DB344F" w:rsidRDefault="00227CC8" w:rsidP="00247F68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7F68" w:rsidRPr="002A37E7" w:rsidRDefault="00247F68" w:rsidP="00247F68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37E7">
        <w:rPr>
          <w:rFonts w:ascii="Times New Roman" w:hAnsi="Times New Roman" w:cs="Times New Roman"/>
          <w:color w:val="FFFFFF" w:themeColor="background1"/>
          <w:sz w:val="28"/>
          <w:szCs w:val="28"/>
        </w:rPr>
        <w:t>УТВЕРЖДАЮ</w:t>
      </w:r>
    </w:p>
    <w:p w:rsidR="00247F68" w:rsidRPr="002A37E7" w:rsidRDefault="00247F68" w:rsidP="00247F68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37E7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начальника института</w:t>
      </w:r>
    </w:p>
    <w:p w:rsidR="00247F68" w:rsidRPr="002A37E7" w:rsidRDefault="00247F68" w:rsidP="00247F68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37E7">
        <w:rPr>
          <w:rFonts w:ascii="Times New Roman" w:hAnsi="Times New Roman" w:cs="Times New Roman"/>
          <w:color w:val="FFFFFF" w:themeColor="background1"/>
          <w:sz w:val="28"/>
          <w:szCs w:val="28"/>
        </w:rPr>
        <w:t>Мошков В.Б.</w:t>
      </w:r>
    </w:p>
    <w:p w:rsidR="00247F68" w:rsidRPr="002A37E7" w:rsidRDefault="00247F68" w:rsidP="00247F68">
      <w:pPr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A37E7">
        <w:rPr>
          <w:rFonts w:ascii="Times New Roman" w:hAnsi="Times New Roman" w:cs="Times New Roman"/>
          <w:color w:val="FFFFFF" w:themeColor="background1"/>
          <w:sz w:val="28"/>
          <w:szCs w:val="28"/>
        </w:rPr>
        <w:t>«_____» ____</w:t>
      </w:r>
      <w:r w:rsidR="004E287A" w:rsidRPr="002A37E7">
        <w:rPr>
          <w:rFonts w:ascii="Times New Roman" w:hAnsi="Times New Roman" w:cs="Times New Roman"/>
          <w:color w:val="FFFFFF" w:themeColor="background1"/>
          <w:sz w:val="28"/>
          <w:szCs w:val="28"/>
        </w:rPr>
        <w:t>__</w:t>
      </w:r>
      <w:r w:rsidRPr="002A37E7">
        <w:rPr>
          <w:rFonts w:ascii="Times New Roman" w:hAnsi="Times New Roman" w:cs="Times New Roman"/>
          <w:color w:val="FFFFFF" w:themeColor="background1"/>
          <w:sz w:val="28"/>
          <w:szCs w:val="28"/>
        </w:rPr>
        <w:t>__________ 2025 г.</w:t>
      </w:r>
    </w:p>
    <w:p w:rsidR="008E524D" w:rsidRPr="00DB344F" w:rsidRDefault="008E524D" w:rsidP="00F85031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B344F" w:rsidRPr="00DB344F" w:rsidRDefault="00DB344F" w:rsidP="00DB344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4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B344F" w:rsidRPr="00DB344F" w:rsidRDefault="00DB344F" w:rsidP="00DB344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4F">
        <w:rPr>
          <w:rFonts w:ascii="Times New Roman" w:hAnsi="Times New Roman" w:cs="Times New Roman"/>
          <w:b/>
          <w:sz w:val="28"/>
          <w:szCs w:val="28"/>
        </w:rPr>
        <w:t xml:space="preserve">проведения Круглого стола </w:t>
      </w:r>
    </w:p>
    <w:p w:rsidR="00DB344F" w:rsidRPr="00DB344F" w:rsidRDefault="00DB344F" w:rsidP="00DB344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B344F">
        <w:rPr>
          <w:rFonts w:ascii="Times New Roman" w:hAnsi="Times New Roman" w:cs="Times New Roman"/>
          <w:sz w:val="28"/>
          <w:szCs w:val="28"/>
        </w:rPr>
        <w:t xml:space="preserve">«Действие органов государственной власти субъекта Российской Федерации, органов местного самоуправления, сил РСЧС при внезапном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B344F">
        <w:rPr>
          <w:rFonts w:ascii="Times New Roman" w:hAnsi="Times New Roman" w:cs="Times New Roman"/>
          <w:sz w:val="28"/>
          <w:szCs w:val="28"/>
        </w:rPr>
        <w:t xml:space="preserve">нападении противника» 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739"/>
        <w:gridCol w:w="1584"/>
        <w:gridCol w:w="3348"/>
        <w:gridCol w:w="4677"/>
      </w:tblGrid>
      <w:tr w:rsidR="00DB344F" w:rsidRPr="00DB344F" w:rsidTr="00EF1C10">
        <w:trPr>
          <w:tblHeader/>
        </w:trPr>
        <w:tc>
          <w:tcPr>
            <w:tcW w:w="739" w:type="dxa"/>
          </w:tcPr>
          <w:p w:rsidR="00DB344F" w:rsidRPr="00DB344F" w:rsidRDefault="00DB344F" w:rsidP="00EF1C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B344F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b/>
                <w:sz w:val="26"/>
                <w:szCs w:val="26"/>
              </w:rPr>
              <w:t>Рассматриваемые вопросы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b/>
                <w:sz w:val="26"/>
                <w:szCs w:val="26"/>
              </w:rPr>
              <w:t>Выступающие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1.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09.45-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025" w:type="dxa"/>
            <w:gridSpan w:val="2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44F">
              <w:rPr>
                <w:rFonts w:ascii="Times New Roman" w:hAnsi="Times New Roman" w:cs="Times New Roman"/>
                <w:b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                     Регистрация участников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2.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10.00-10.05</w:t>
            </w:r>
          </w:p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 участникам Круглого стола 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pStyle w:val="1"/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СМИРНОВ Андрей Васильевич, начальник управления гражданской обороны и чрезвычайных ситуаций Администрации г. Ноябрьска ЯНАО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10.0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-10.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Приветственное слово 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br/>
              <w:t>к участникам Круглого стола (видеоформат)</w:t>
            </w:r>
          </w:p>
        </w:tc>
        <w:tc>
          <w:tcPr>
            <w:tcW w:w="4677" w:type="dxa"/>
          </w:tcPr>
          <w:p w:rsidR="00DB344F" w:rsidRPr="005F04CA" w:rsidRDefault="00DB344F" w:rsidP="00EF1C10">
            <w:pPr>
              <w:pStyle w:val="1"/>
              <w:rPr>
                <w:sz w:val="26"/>
                <w:szCs w:val="26"/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СОСУНОВ Игорь Владимирович, заместитель начальника 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ФГБУ ВНИИ ГОЧС (ФЦ), к.т.н.</w:t>
            </w:r>
            <w:r w:rsidR="005F04CA" w:rsidRPr="005F04CA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, </w:t>
            </w:r>
            <w:r w:rsidR="005F04CA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доцент</w:t>
            </w:r>
          </w:p>
        </w:tc>
      </w:tr>
      <w:tr w:rsidR="00DB344F" w:rsidRPr="00DB344F" w:rsidTr="00EF1C10">
        <w:tc>
          <w:tcPr>
            <w:tcW w:w="10348" w:type="dxa"/>
            <w:gridSpan w:val="4"/>
            <w:vAlign w:val="center"/>
          </w:tcPr>
          <w:p w:rsidR="00DB344F" w:rsidRPr="00DB344F" w:rsidRDefault="00DB344F" w:rsidP="00EF1C10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44F">
              <w:rPr>
                <w:rFonts w:ascii="Times New Roman" w:hAnsi="Times New Roman" w:cs="Times New Roman"/>
                <w:b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Доклады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10.10-10.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Современные угрозы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и сценарии развития вооруженных конфликтов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pStyle w:val="1"/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ГЛЕБОВ Владимир Юрьевич, ведущий научный сотрудник научно-исследовательского центра </w:t>
            </w:r>
            <w:r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«Развития гражданской обороны»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ФГБУ ВНИИ ГОЧС (ФЦ), к.т.н.;</w:t>
            </w:r>
          </w:p>
          <w:p w:rsidR="00DB344F" w:rsidRPr="00DB344F" w:rsidRDefault="00DB344F" w:rsidP="00EF1C10">
            <w:pPr>
              <w:pStyle w:val="1"/>
              <w:rPr>
                <w:sz w:val="26"/>
                <w:szCs w:val="26"/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КУМОХИН Владимир Георгиевич, старший научный сотрудник  научно-исследовательского центра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 xml:space="preserve">«Развития гражданской обороны»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ФГБУ ВНИИ ГОЧС (ФЦ), доцент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5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Особенности организации управления территориальных подсистем РСЧС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и их звеньев при решении задач защиты населения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СЮРСИН Василий Николаевич, старший научный сотрудник  научно-исследовательского центра  </w:t>
            </w:r>
            <w: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«Развития гражданской обороны»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ФГБУ ВНИИ ГОЧС (ФЦ), доцент;</w:t>
            </w:r>
          </w:p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ВИНОГРАДОВ Михаил Константинович, научный сотрудник  научно-исследовательского центра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 xml:space="preserve">«Развития гражданской обороны»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ФГБУ ВНИИ ГОЧС (ФЦ)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.30-10.40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рганизация проведения эвакуационных мероприятий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с прифронтовых территорий (видеоформат)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Гаршин Вадим Васильевич, заместитель директора Департамента гражданской обороны и защиты населения МЧС России;</w:t>
            </w:r>
          </w:p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ШАНЦ Валерий Андреевич, начальник отдела организации мероприятий гражданской обороны и эвакуационных мероприятий Департамента гражданской обороны МЧС России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10.40-10.50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Обоснование модели функционирования сил гражданской обороны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 xml:space="preserve">в современных условиях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на примере ЯНАО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ДУГАНОВ Василий Александрович, начальник  научно-исследовательского центра «Развития гражданской обороны» ФГБУ ВНИИ ГОЧС (ФЦ), к</w:t>
            </w:r>
            <w:r w:rsidR="005F04CA" w:rsidRPr="005F04CA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  <w:r w:rsidR="005F04CA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т</w:t>
            </w:r>
            <w:r w:rsidR="005F04CA" w:rsidRPr="005F04CA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  <w:r w:rsidR="005F04CA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н</w:t>
            </w:r>
            <w:r w:rsidR="005F04CA" w:rsidRPr="005F04CA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, доцент;</w:t>
            </w:r>
          </w:p>
          <w:p w:rsidR="00DB344F" w:rsidRPr="00DB344F" w:rsidRDefault="00DB344F" w:rsidP="00EF1C10">
            <w:pPr>
              <w:tabs>
                <w:tab w:val="left" w:pos="15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ЛУКЬЯНОВА Людмила Константиновна, старший научный сотрудник  научно-исследовательского центра «Развития гражданской обороны» ФГБУ ВНИИ ГОЧС (ФЦ)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 8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10.50-1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Роль и место органов повседневного управления (ЕДДС, ДДС) звеньев ТП РСЧС ЯНАО в системе антикризисного управления  (в мирное время и в ходе вооруженного конфликта)</w:t>
            </w:r>
          </w:p>
        </w:tc>
        <w:tc>
          <w:tcPr>
            <w:tcW w:w="4677" w:type="dxa"/>
          </w:tcPr>
          <w:p w:rsidR="00DB344F" w:rsidRPr="00DB344F" w:rsidRDefault="00DB344F" w:rsidP="00DB344F">
            <w:pPr>
              <w:pStyle w:val="1"/>
              <w:rPr>
                <w:sz w:val="26"/>
                <w:szCs w:val="26"/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СЕРДЮК Дмитрий Леонидович, начальник отдела информационного сопровождения оперативных событий ЦУКС Г</w:t>
            </w:r>
            <w:r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лавного управления </w:t>
            </w:r>
            <w:r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МЧС России по ЯНАО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 9.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Технология управления оконечными устройствами оповещения населения по каналам цифрового телевидения при создании (модернизации) систем оповещения в населенных пунктах ЯНАО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pStyle w:val="1"/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ЗЛОБИН Александр Михайлович, главный специалист отдела гражданской обороны и защиты населения (сектор создания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 xml:space="preserve">и развития технических систем управления, оповещения населения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 xml:space="preserve">и технической защиты информации) Управления гражданской защиты Департамента гражданской защиты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и пожарной безопасности ЯНАО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10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.10-1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Развитие системы оповещения ЯНАО на основе современных технологий цифрового наземного телерадиовещания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ЛЕОНОВА Елена Михайловна, старший научный сотрудник  научно-исследовательского центра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«Развития РСЧС» ФГБУ ВНИИ ГОЧС (ФЦ)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0-11.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Об особенностях деятельности  пожарно-спасательных подразделений в условиях СВО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НИКУЛИН Никита Александрович, профессор кафедры мобилизационной подготовки института специальной подготовки ФГБУ ВО «Академия гражданской защиты МЧС России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им. Д.И. Михайлика»</w:t>
            </w:r>
          </w:p>
          <w:p w:rsidR="00DB344F" w:rsidRPr="00DB344F" w:rsidRDefault="00DB344F" w:rsidP="00DB3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ЛУКЬЯНОВА Людмила Константиновна, старший научный сотрудник  научно-исследовательского центра «Развития гражданской обороны» ФГБУ ВНИИ ГОЧС (ФЦ)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12.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11.30-11.40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Защита объектов топливно-энергетического комплекса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от БПЛА. Проводимые мероприятия, проблемные вопросы, пути их решения</w:t>
            </w:r>
          </w:p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DB344F" w:rsidRPr="00DB344F" w:rsidRDefault="00DB344F" w:rsidP="00EF1C10">
            <w:pPr>
              <w:pStyle w:val="1"/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САФОНОВ Алексей Владимирович,</w:t>
            </w:r>
            <w:r w:rsidRPr="00DB344F">
              <w:rPr>
                <w:i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старший научный сотрудник  научно-исследовательского центра «Совершенствования защитных мероприятий» </w:t>
            </w:r>
          </w:p>
          <w:p w:rsidR="00DB344F" w:rsidRPr="00DB344F" w:rsidRDefault="00DB344F" w:rsidP="00EF1C10">
            <w:pPr>
              <w:pStyle w:val="1"/>
              <w:rPr>
                <w:sz w:val="26"/>
                <w:szCs w:val="26"/>
              </w:rPr>
            </w:pPr>
            <w:r w:rsidRPr="00DB344F">
              <w:rPr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ФГБУ ВНИИ ГОЧС (ФЦ)</w:t>
            </w:r>
          </w:p>
        </w:tc>
      </w:tr>
      <w:tr w:rsidR="00DB344F" w:rsidRPr="00DB344F" w:rsidTr="00EF1C10"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13.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11.40-11.50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Укрытие населения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  <w:t>в защитных сооружениях гражданской обороны. Актуальность, применяемых подходов и перспективы</w:t>
            </w:r>
          </w:p>
        </w:tc>
        <w:tc>
          <w:tcPr>
            <w:tcW w:w="4677" w:type="dxa"/>
          </w:tcPr>
          <w:p w:rsidR="00DB344F" w:rsidRPr="00DB344F" w:rsidRDefault="00DB344F" w:rsidP="00DB3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ЕВСЕЕВ Александр Владимирович, начальник отделения отдела ИТМ, РХБЗ и медицинской защиты и ПЖН Г</w:t>
            </w:r>
            <w: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лавного управления 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МЧС России </w:t>
            </w:r>
            <w: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по ЯНАО</w:t>
            </w:r>
          </w:p>
        </w:tc>
      </w:tr>
      <w:tr w:rsidR="00DB344F" w:rsidRPr="00DB344F" w:rsidTr="00EF1C10">
        <w:trPr>
          <w:trHeight w:val="748"/>
        </w:trPr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11.50-12.00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Действие органов управления гражданской обороны  КВО топливно-энергетического комплекса при угрозе применения БВС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КАЙЗЕР Виталий Александрович, Главный специалист филиала Уренгойская ГРЭС АО «Интер РАО-Электрогенерация»</w:t>
            </w:r>
          </w:p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БОРИСЕНКО Алексей Михайлович, директор по безопасности и режиму филиала Уренгойская ГРЭС АО «Интер РАО-Электрогенерация</w:t>
            </w:r>
          </w:p>
        </w:tc>
      </w:tr>
      <w:tr w:rsidR="00DB344F" w:rsidRPr="00DB344F" w:rsidTr="00EF1C10">
        <w:trPr>
          <w:trHeight w:val="748"/>
        </w:trPr>
        <w:tc>
          <w:tcPr>
            <w:tcW w:w="739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  <w:r w:rsidRPr="00DB34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1584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12.00-12.05</w:t>
            </w:r>
          </w:p>
        </w:tc>
        <w:tc>
          <w:tcPr>
            <w:tcW w:w="3348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</w:rPr>
              <w:t>Принятие резолюции, закрытие Круглого стола</w:t>
            </w:r>
          </w:p>
        </w:tc>
        <w:tc>
          <w:tcPr>
            <w:tcW w:w="4677" w:type="dxa"/>
          </w:tcPr>
          <w:p w:rsidR="00DB344F" w:rsidRPr="00DB344F" w:rsidRDefault="00DB344F" w:rsidP="00EF1C10">
            <w:pPr>
              <w:rPr>
                <w:rFonts w:ascii="Times New Roman" w:hAnsi="Times New Roman" w:cs="Times New Roman"/>
                <w:b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ЮЗБАКОВ Константин Рамазанович, заместитель начальника управления гражданской обороны и  защиты населения Главного управления </w:t>
            </w:r>
            <w: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br/>
            </w: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МЧС России по </w:t>
            </w:r>
            <w:r w:rsidRPr="00DB344F">
              <w:rPr>
                <w:rStyle w:val="a8"/>
                <w:rFonts w:ascii="Times New Roman" w:hAnsi="Times New Roman" w:cs="Times New Roman"/>
                <w:b w:val="0"/>
                <w:spacing w:val="3"/>
                <w:sz w:val="26"/>
                <w:szCs w:val="26"/>
                <w:bdr w:val="none" w:sz="0" w:space="0" w:color="auto" w:frame="1"/>
              </w:rPr>
              <w:t>ЯНАО</w:t>
            </w:r>
            <w:r w:rsidRPr="00DB344F">
              <w:rPr>
                <w:rFonts w:ascii="Times New Roman" w:hAnsi="Times New Roman" w:cs="Times New Roman"/>
                <w:b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;</w:t>
            </w:r>
          </w:p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ДУГАНОВ Василий Александрович начальник  научно-исследовательского центра «Развития гражданской обороны» ФГБУ ВНИИ ГОЧС (ФЦ), кандидат технических наук, доцент;</w:t>
            </w:r>
          </w:p>
          <w:p w:rsidR="00DB344F" w:rsidRPr="00DB344F" w:rsidRDefault="00DB344F" w:rsidP="00EF1C10">
            <w:pPr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B344F">
              <w:rPr>
                <w:rFonts w:ascii="Times New Roman" w:hAnsi="Times New Roman" w:cs="Times New Roman"/>
                <w:sz w:val="26"/>
                <w:szCs w:val="2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вступающие и приглашенные</w:t>
            </w:r>
          </w:p>
        </w:tc>
      </w:tr>
    </w:tbl>
    <w:p w:rsidR="00DB344F" w:rsidRPr="00DB344F" w:rsidRDefault="00DB344F" w:rsidP="00E760E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24D" w:rsidRPr="00DB344F" w:rsidRDefault="008E524D" w:rsidP="00E760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44F">
        <w:rPr>
          <w:rFonts w:ascii="Times New Roman" w:hAnsi="Times New Roman" w:cs="Times New Roman"/>
          <w:b/>
          <w:sz w:val="26"/>
          <w:szCs w:val="26"/>
        </w:rPr>
        <w:t xml:space="preserve">Приглашенные гости: </w:t>
      </w:r>
    </w:p>
    <w:p w:rsidR="00E913B0" w:rsidRPr="00DB344F" w:rsidRDefault="00227CC8" w:rsidP="00E913B0">
      <w:pPr>
        <w:jc w:val="both"/>
        <w:rPr>
          <w:rFonts w:ascii="Times New Roman" w:hAnsi="Times New Roman" w:cs="Times New Roman"/>
          <w:sz w:val="26"/>
          <w:szCs w:val="26"/>
        </w:rPr>
      </w:pPr>
      <w:r w:rsidRPr="00DB344F">
        <w:rPr>
          <w:rFonts w:ascii="Times New Roman" w:hAnsi="Times New Roman" w:cs="Times New Roman"/>
          <w:sz w:val="26"/>
          <w:szCs w:val="26"/>
        </w:rPr>
        <w:t xml:space="preserve">ШУМОВ </w:t>
      </w:r>
      <w:r w:rsidR="008E524D" w:rsidRPr="00DB344F">
        <w:rPr>
          <w:rFonts w:ascii="Times New Roman" w:hAnsi="Times New Roman" w:cs="Times New Roman"/>
          <w:sz w:val="26"/>
          <w:szCs w:val="26"/>
        </w:rPr>
        <w:t>Евгений Александрович, заместитель начальника Свердловской железной дороги по Сургутскому территориальному управлению</w:t>
      </w:r>
      <w:r w:rsidR="00E913B0" w:rsidRPr="00DB344F">
        <w:rPr>
          <w:rFonts w:ascii="Times New Roman" w:hAnsi="Times New Roman" w:cs="Times New Roman"/>
          <w:sz w:val="26"/>
          <w:szCs w:val="26"/>
        </w:rPr>
        <w:t xml:space="preserve"> филиала</w:t>
      </w:r>
      <w:r w:rsidR="00DB344F">
        <w:rPr>
          <w:rFonts w:ascii="Times New Roman" w:hAnsi="Times New Roman" w:cs="Times New Roman"/>
          <w:sz w:val="26"/>
          <w:szCs w:val="26"/>
        </w:rPr>
        <w:t xml:space="preserve"> </w:t>
      </w:r>
      <w:r w:rsidR="00E913B0" w:rsidRPr="00DB344F">
        <w:rPr>
          <w:rFonts w:ascii="Times New Roman" w:hAnsi="Times New Roman" w:cs="Times New Roman"/>
          <w:sz w:val="26"/>
          <w:szCs w:val="26"/>
        </w:rPr>
        <w:t>ОАО «РЖД» Свердловская железная дорога»;</w:t>
      </w:r>
    </w:p>
    <w:p w:rsidR="008E524D" w:rsidRPr="00DB344F" w:rsidRDefault="00227CC8" w:rsidP="00E760E4">
      <w:pPr>
        <w:jc w:val="both"/>
        <w:rPr>
          <w:rFonts w:ascii="Times New Roman" w:hAnsi="Times New Roman" w:cs="Times New Roman"/>
          <w:sz w:val="26"/>
          <w:szCs w:val="26"/>
        </w:rPr>
      </w:pPr>
      <w:r w:rsidRPr="00DB344F">
        <w:rPr>
          <w:rFonts w:ascii="Times New Roman" w:hAnsi="Times New Roman" w:cs="Times New Roman"/>
          <w:sz w:val="26"/>
          <w:szCs w:val="26"/>
        </w:rPr>
        <w:lastRenderedPageBreak/>
        <w:t xml:space="preserve">ФИЛАТОВ </w:t>
      </w:r>
      <w:r w:rsidR="008E524D" w:rsidRPr="00DB344F">
        <w:rPr>
          <w:rFonts w:ascii="Times New Roman" w:hAnsi="Times New Roman" w:cs="Times New Roman"/>
          <w:sz w:val="26"/>
          <w:szCs w:val="26"/>
        </w:rPr>
        <w:t>Денис Александрович, И.О. начальника дирекции аварийно-восстановительных средств Свердловской железной дороги</w:t>
      </w:r>
      <w:r w:rsidR="00E913B0" w:rsidRPr="00DB344F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="00E913B0" w:rsidRPr="00DB344F">
        <w:rPr>
          <w:rFonts w:ascii="Times New Roman" w:hAnsi="Times New Roman" w:cs="Times New Roman"/>
          <w:sz w:val="26"/>
          <w:szCs w:val="26"/>
        </w:rPr>
        <w:br/>
        <w:t>ОАО «РЖД» Свердловская железная дорога»</w:t>
      </w:r>
      <w:r w:rsidR="008E524D" w:rsidRPr="00DB344F">
        <w:rPr>
          <w:rFonts w:ascii="Times New Roman" w:hAnsi="Times New Roman" w:cs="Times New Roman"/>
          <w:sz w:val="26"/>
          <w:szCs w:val="26"/>
        </w:rPr>
        <w:t>;</w:t>
      </w:r>
    </w:p>
    <w:p w:rsidR="00227CC8" w:rsidRPr="00DB344F" w:rsidRDefault="00227CC8" w:rsidP="00E913B0">
      <w:pPr>
        <w:jc w:val="both"/>
        <w:rPr>
          <w:rFonts w:ascii="Times New Roman" w:hAnsi="Times New Roman" w:cs="Times New Roman"/>
          <w:sz w:val="26"/>
          <w:szCs w:val="26"/>
        </w:rPr>
      </w:pPr>
      <w:r w:rsidRPr="00DB344F">
        <w:rPr>
          <w:rFonts w:ascii="Times New Roman" w:hAnsi="Times New Roman" w:cs="Times New Roman"/>
          <w:sz w:val="26"/>
          <w:szCs w:val="26"/>
        </w:rPr>
        <w:t>ПАНОВ Максим Сергеевич, начальник территориального отдела в г. Ноябрьск</w:t>
      </w:r>
      <w:r w:rsidR="005D0304" w:rsidRPr="00DB344F">
        <w:rPr>
          <w:rFonts w:ascii="Times New Roman" w:hAnsi="Times New Roman" w:cs="Times New Roman"/>
          <w:sz w:val="26"/>
          <w:szCs w:val="26"/>
        </w:rPr>
        <w:t>е</w:t>
      </w:r>
      <w:r w:rsidR="00E913B0" w:rsidRPr="00DB344F">
        <w:rPr>
          <w:rFonts w:ascii="Times New Roman" w:hAnsi="Times New Roman" w:cs="Times New Roman"/>
          <w:sz w:val="26"/>
          <w:szCs w:val="26"/>
        </w:rPr>
        <w:t xml:space="preserve"> </w:t>
      </w:r>
      <w:r w:rsidR="00DB344F">
        <w:rPr>
          <w:rFonts w:ascii="Times New Roman" w:hAnsi="Times New Roman" w:cs="Times New Roman"/>
          <w:sz w:val="26"/>
          <w:szCs w:val="26"/>
        </w:rPr>
        <w:br/>
      </w:r>
      <w:r w:rsidR="00E913B0" w:rsidRPr="00DB344F">
        <w:rPr>
          <w:rFonts w:ascii="Times New Roman" w:hAnsi="Times New Roman" w:cs="Times New Roman"/>
          <w:sz w:val="26"/>
          <w:szCs w:val="26"/>
        </w:rPr>
        <w:t>и г Муравленко Управления Федеральной службы по надзору в сфере защиты прав потребителей и благополучия человека в Ямало-Ненецком автономном округе;</w:t>
      </w:r>
    </w:p>
    <w:p w:rsidR="008E524D" w:rsidRPr="00DB344F" w:rsidRDefault="008E524D" w:rsidP="00227CC8">
      <w:pPr>
        <w:rPr>
          <w:rFonts w:ascii="Times New Roman" w:hAnsi="Times New Roman" w:cs="Times New Roman"/>
          <w:sz w:val="26"/>
          <w:szCs w:val="26"/>
        </w:rPr>
      </w:pPr>
      <w:r w:rsidRPr="00DB344F">
        <w:rPr>
          <w:rFonts w:ascii="Times New Roman" w:hAnsi="Times New Roman" w:cs="Times New Roman"/>
          <w:sz w:val="26"/>
          <w:szCs w:val="26"/>
        </w:rPr>
        <w:t>Представители администрации ЯНАО.</w:t>
      </w:r>
    </w:p>
    <w:p w:rsidR="008E524D" w:rsidRPr="00DB344F" w:rsidRDefault="008E524D" w:rsidP="00E760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27CC8" w:rsidRPr="00DB344F" w:rsidRDefault="00227CC8" w:rsidP="00E760E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F01CC" w:rsidRPr="002A37E7" w:rsidRDefault="006A3DC7" w:rsidP="00E760E4">
      <w:pPr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2A37E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Начальник 2 НИЦ </w:t>
      </w:r>
    </w:p>
    <w:p w:rsidR="006A3DC7" w:rsidRPr="002A37E7" w:rsidRDefault="006A3DC7" w:rsidP="00E760E4">
      <w:pPr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2A37E7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«____» _________ 2025 г.                                                                   В.А. Дуганов                        </w:t>
      </w:r>
    </w:p>
    <w:sectPr w:rsidR="006A3DC7" w:rsidRPr="002A37E7" w:rsidSect="006A3DC7">
      <w:headerReference w:type="default" r:id="rId7"/>
      <w:pgSz w:w="11906" w:h="16838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94" w:rsidRDefault="00064D94" w:rsidP="00064D94">
      <w:pPr>
        <w:spacing w:after="0" w:line="240" w:lineRule="auto"/>
      </w:pPr>
      <w:r>
        <w:separator/>
      </w:r>
    </w:p>
  </w:endnote>
  <w:endnote w:type="continuationSeparator" w:id="0">
    <w:p w:rsidR="00064D94" w:rsidRDefault="00064D94" w:rsidP="0006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94" w:rsidRDefault="00064D94" w:rsidP="00064D94">
      <w:pPr>
        <w:spacing w:after="0" w:line="240" w:lineRule="auto"/>
      </w:pPr>
      <w:r>
        <w:separator/>
      </w:r>
    </w:p>
  </w:footnote>
  <w:footnote w:type="continuationSeparator" w:id="0">
    <w:p w:rsidR="00064D94" w:rsidRDefault="00064D94" w:rsidP="0006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88060"/>
      <w:docPartObj>
        <w:docPartGallery w:val="Page Numbers (Top of Page)"/>
        <w:docPartUnique/>
      </w:docPartObj>
    </w:sdtPr>
    <w:sdtEndPr/>
    <w:sdtContent>
      <w:p w:rsidR="00064D94" w:rsidRDefault="00064D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D4">
          <w:rPr>
            <w:noProof/>
          </w:rPr>
          <w:t>2</w:t>
        </w:r>
        <w:r>
          <w:fldChar w:fldCharType="end"/>
        </w:r>
      </w:p>
    </w:sdtContent>
  </w:sdt>
  <w:p w:rsidR="00064D94" w:rsidRDefault="00064D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C5"/>
    <w:rsid w:val="00064D94"/>
    <w:rsid w:val="000F01CC"/>
    <w:rsid w:val="000F5C93"/>
    <w:rsid w:val="00217130"/>
    <w:rsid w:val="00227CC8"/>
    <w:rsid w:val="00247F68"/>
    <w:rsid w:val="002A37E7"/>
    <w:rsid w:val="0032546F"/>
    <w:rsid w:val="003516BA"/>
    <w:rsid w:val="00463FED"/>
    <w:rsid w:val="004A07DF"/>
    <w:rsid w:val="004C075B"/>
    <w:rsid w:val="004E287A"/>
    <w:rsid w:val="004F0267"/>
    <w:rsid w:val="005049D7"/>
    <w:rsid w:val="00594DE5"/>
    <w:rsid w:val="005C62EE"/>
    <w:rsid w:val="005D0304"/>
    <w:rsid w:val="005F04CA"/>
    <w:rsid w:val="00616163"/>
    <w:rsid w:val="00695E63"/>
    <w:rsid w:val="006A3DC7"/>
    <w:rsid w:val="006B60CB"/>
    <w:rsid w:val="006D3F03"/>
    <w:rsid w:val="006F102C"/>
    <w:rsid w:val="00710C55"/>
    <w:rsid w:val="00713826"/>
    <w:rsid w:val="007D6D7F"/>
    <w:rsid w:val="00850A3F"/>
    <w:rsid w:val="008C23F4"/>
    <w:rsid w:val="008E524D"/>
    <w:rsid w:val="008F7E29"/>
    <w:rsid w:val="00A0315B"/>
    <w:rsid w:val="00A41B78"/>
    <w:rsid w:val="00AC0499"/>
    <w:rsid w:val="00AC35AC"/>
    <w:rsid w:val="00AD6151"/>
    <w:rsid w:val="00AF0F98"/>
    <w:rsid w:val="00AF2A5D"/>
    <w:rsid w:val="00B37C75"/>
    <w:rsid w:val="00B77551"/>
    <w:rsid w:val="00C1096A"/>
    <w:rsid w:val="00C56E2A"/>
    <w:rsid w:val="00CE3100"/>
    <w:rsid w:val="00D1062C"/>
    <w:rsid w:val="00D149CC"/>
    <w:rsid w:val="00DB344F"/>
    <w:rsid w:val="00DE0BC5"/>
    <w:rsid w:val="00E105F7"/>
    <w:rsid w:val="00E760E4"/>
    <w:rsid w:val="00E913B0"/>
    <w:rsid w:val="00ED44D1"/>
    <w:rsid w:val="00F21CA2"/>
    <w:rsid w:val="00F44AD4"/>
    <w:rsid w:val="00F53747"/>
    <w:rsid w:val="00F85031"/>
    <w:rsid w:val="00F876EB"/>
    <w:rsid w:val="00F923EA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D94"/>
  </w:style>
  <w:style w:type="paragraph" w:styleId="a6">
    <w:name w:val="footer"/>
    <w:basedOn w:val="a"/>
    <w:link w:val="a7"/>
    <w:uiPriority w:val="99"/>
    <w:unhideWhenUsed/>
    <w:rsid w:val="000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D94"/>
  </w:style>
  <w:style w:type="paragraph" w:customStyle="1" w:styleId="1">
    <w:name w:val="Обычный1"/>
    <w:link w:val="Normal"/>
    <w:rsid w:val="00DB34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DB344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B34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D94"/>
  </w:style>
  <w:style w:type="paragraph" w:styleId="a6">
    <w:name w:val="footer"/>
    <w:basedOn w:val="a"/>
    <w:link w:val="a7"/>
    <w:uiPriority w:val="99"/>
    <w:unhideWhenUsed/>
    <w:rsid w:val="0006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4D94"/>
  </w:style>
  <w:style w:type="paragraph" w:customStyle="1" w:styleId="1">
    <w:name w:val="Обычный1"/>
    <w:link w:val="Normal"/>
    <w:rsid w:val="00DB34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DB344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DB34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Людмила Константиновна</dc:creator>
  <cp:lastModifiedBy>Лукьянова Людмила Константиновна</cp:lastModifiedBy>
  <cp:revision>2</cp:revision>
  <cp:lastPrinted>2025-01-22T07:59:00Z</cp:lastPrinted>
  <dcterms:created xsi:type="dcterms:W3CDTF">2025-01-22T08:33:00Z</dcterms:created>
  <dcterms:modified xsi:type="dcterms:W3CDTF">2025-01-22T08:33:00Z</dcterms:modified>
</cp:coreProperties>
</file>